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225155" cy="845185"/>
            <wp:effectExtent l="0" t="0" r="4445" b="18415"/>
            <wp:docPr id="1" name="Picture 1" descr="e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2.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515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 w:val="0"/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There are 168 hours in every week. Use the chart below to record how you use the 168 hours of your typical week.</w:t>
      </w:r>
    </w:p>
    <w:p>
      <w:pPr>
        <w:widowControl w:val="0"/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Fill in all the class sessions you are taking this semester.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How many hours a week do you spend working at a job? Fill in the hours you work, on or off campus.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Fill in your commuting time to and from school and commuting time for work.</w:t>
      </w:r>
    </w:p>
    <w:p>
      <w:pPr>
        <w:widowControl w:val="0"/>
        <w:numPr>
          <w:ilvl w:val="0"/>
          <w:numId w:val="1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 xml:space="preserve">What other obligations do you have? </w:t>
      </w:r>
    </w:p>
    <w:p>
      <w:pPr>
        <w:widowControl w:val="0"/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</w:p>
    <w:p>
      <w:pPr>
        <w:widowControl w:val="0"/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Add in the time you spend doing the following activities: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Sleeping each night: how many hours of sleep do you need to feel well-rested? Your brain needs time to consolidate what you learned during the day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Eating breakfast, lunch, dinner, snacks: your brain and body require fuel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Tending to family responsibilities, such as preparing meals, taking care of children or elders, or other tasks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Shopping: consider food, and other regular shopping, errands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Attending to medical conditions that require regular monitoring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Spending time on religious practice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Do you spend time on something not yet mentioned? Record other regular activities you do each week, such as:</w:t>
      </w:r>
    </w:p>
    <w:p>
      <w:pPr>
        <w:widowControl w:val="0"/>
        <w:numPr>
          <w:ilvl w:val="1"/>
          <w:numId w:val="2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Playing sports, working out, brisk walking</w:t>
      </w:r>
    </w:p>
    <w:p>
      <w:pPr>
        <w:widowControl w:val="0"/>
        <w:numPr>
          <w:ilvl w:val="1"/>
          <w:numId w:val="2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Socializing and hanging out with friends</w:t>
      </w:r>
    </w:p>
    <w:p>
      <w:pPr>
        <w:widowControl w:val="0"/>
        <w:numPr>
          <w:ilvl w:val="1"/>
          <w:numId w:val="2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  <w:r>
        <w:rPr>
          <w:rFonts w:ascii="Arial Regular" w:hAnsi="Arial Regular" w:cs="Arial Regular"/>
          <w:sz w:val="24"/>
          <w:szCs w:val="24"/>
        </w:rPr>
        <w:t>Playing computer games, checking social media</w:t>
      </w:r>
    </w:p>
    <w:p>
      <w:pPr>
        <w:widowControl w:val="0"/>
        <w:numPr>
          <w:numId w:val="0"/>
        </w:numPr>
        <w:autoSpaceDE w:val="0"/>
        <w:autoSpaceDN w:val="0"/>
        <w:spacing w:line="312" w:lineRule="auto"/>
        <w:rPr>
          <w:rFonts w:ascii="Arial Regular" w:hAnsi="Arial Regular" w:cs="Arial Regular"/>
          <w:sz w:val="24"/>
          <w:szCs w:val="24"/>
        </w:rPr>
      </w:pPr>
    </w:p>
    <w:tbl>
      <w:tblPr>
        <w:tblStyle w:val="8"/>
        <w:tblpPr w:leftFromText="180" w:rightFromText="180" w:vertAnchor="text" w:horzAnchor="page" w:tblpX="1910" w:tblpY="389"/>
        <w:tblOverlap w:val="never"/>
        <w:tblW w:w="47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8"/>
        <w:gridCol w:w="1568"/>
        <w:gridCol w:w="1569"/>
        <w:gridCol w:w="1569"/>
        <w:gridCol w:w="1569"/>
        <w:gridCol w:w="1569"/>
        <w:gridCol w:w="1571"/>
      </w:tblGrid>
      <w:tr>
        <w:trPr>
          <w:trHeight w:val="648" w:hRule="atLeast"/>
          <w:tblHeader/>
        </w:trPr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  <w:t>SUNDAY</w:t>
            </w:r>
          </w:p>
        </w:tc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  <w:t>MONDAY</w:t>
            </w:r>
          </w:p>
        </w:tc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  <w:t>TUESDAY</w:t>
            </w:r>
          </w:p>
        </w:tc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  <w:t>WEDNESDAY</w:t>
            </w:r>
          </w:p>
        </w:tc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  <w:t>THURSDAY</w:t>
            </w:r>
          </w:p>
        </w:tc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  <w:t>FRIDAY</w:t>
            </w:r>
          </w:p>
        </w:tc>
        <w:tc>
          <w:tcPr>
            <w:tcW w:w="625" w:type="pct"/>
            <w:vAlign w:val="center"/>
          </w:tcPr>
          <w:p>
            <w:pPr>
              <w:widowControl w:val="0"/>
              <w:jc w:val="center"/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olor w:val="0091B0"/>
                <w:sz w:val="20"/>
                <w:szCs w:val="20"/>
              </w:rPr>
              <w:t>SATURDAY</w:t>
            </w: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6:00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7:00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8:00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9:00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10:00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11:00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12:00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1:00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2:00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3:00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4:00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5:00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6:00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7:00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8:00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9:00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10:00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11:00 P.M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12:00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1:00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2:00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3:00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4:00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  <w:tr>
        <w:trPr>
          <w:trHeight w:val="648" w:hRule="atLeast"/>
        </w:trPr>
        <w:tc>
          <w:tcPr>
            <w:tcW w:w="624" w:type="pct"/>
            <w:vAlign w:val="center"/>
          </w:tcPr>
          <w:p>
            <w:pPr>
              <w:widowControl w:val="0"/>
              <w:jc w:val="center"/>
              <w:rPr>
                <w:rFonts w:ascii="Arial Regular" w:hAnsi="Arial Regular" w:cs="Arial Regular"/>
                <w:sz w:val="20"/>
                <w:szCs w:val="20"/>
              </w:rPr>
            </w:pPr>
            <w:r>
              <w:rPr>
                <w:rFonts w:ascii="Arial Regular" w:hAnsi="Arial Regular" w:cs="Arial Regular"/>
                <w:sz w:val="20"/>
                <w:szCs w:val="20"/>
              </w:rPr>
              <w:t>5:00 A.M</w:t>
            </w: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4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  <w:tc>
          <w:tcPr>
            <w:tcW w:w="625" w:type="pct"/>
          </w:tcPr>
          <w:p>
            <w:pPr>
              <w:widowControl w:val="0"/>
              <w:spacing w:line="312" w:lineRule="auto"/>
              <w:jc w:val="both"/>
              <w:rPr>
                <w:rFonts w:ascii="Arial Regular" w:hAnsi="Arial Regular" w:cs="Arial Regular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line="312" w:lineRule="auto"/>
        <w:rPr>
          <w:rFonts w:ascii="Arial Regular" w:hAnsi="Arial Regular" w:cs="Arial Regular"/>
          <w:sz w:val="22"/>
          <w:szCs w:val="22"/>
        </w:rPr>
      </w:pPr>
    </w:p>
    <w:p>
      <w:pPr>
        <w:widowControl w:val="0"/>
        <w:autoSpaceDE w:val="0"/>
        <w:autoSpaceDN w:val="0"/>
        <w:spacing w:line="312" w:lineRule="auto"/>
        <w:rPr>
          <w:rFonts w:ascii="Arial Regular" w:hAnsi="Arial Regular" w:cs="Arial Regular"/>
          <w:sz w:val="22"/>
          <w:szCs w:val="22"/>
        </w:rPr>
      </w:pPr>
    </w:p>
    <w:p/>
    <w:sectPr>
      <w:headerReference r:id="rId3" w:type="default"/>
      <w:footerReference r:id="rId4" w:type="default"/>
      <w:pgSz w:w="15840" w:h="12240" w:orient="landscape"/>
      <w:pgMar w:top="630" w:right="1440" w:bottom="1800" w:left="1440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hd w:val="clear" w:color="auto" w:fill="FFFFFF"/>
      <w:rPr>
        <w:rFonts w:hint="default" w:ascii="Arial Regular" w:hAnsi="Arial Regular" w:cs="Arial Regular"/>
        <w:color w:val="242424"/>
        <w:sz w:val="20"/>
        <w:szCs w:val="20"/>
      </w:rPr>
    </w:pP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</w:rPr>
      <w:t>Exercise #2.2; The Companion for the First Year at City Tech: 7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  <w:vertAlign w:val="superscript"/>
      </w:rPr>
      <w:t>th</w:t>
    </w:r>
    <w:r>
      <w:rPr>
        <w:rFonts w:hint="default" w:ascii="Arial Regular" w:hAnsi="Arial Regular" w:cs="Arial Regular"/>
        <w:color w:val="242424"/>
        <w:sz w:val="20"/>
        <w:szCs w:val="20"/>
        <w:shd w:val="clear" w:color="auto" w:fill="FFFFFF"/>
      </w:rPr>
      <w:t> edition; </w:t>
    </w:r>
    <w:r>
      <w:rPr>
        <w:rFonts w:hint="default" w:ascii="Arial Regular" w:hAnsi="Arial Regular" w:cs="Arial Regular"/>
        <w:sz w:val="20"/>
        <w:szCs w:val="20"/>
      </w:rPr>
      <w:fldChar w:fldCharType="begin"/>
    </w:r>
    <w:r>
      <w:rPr>
        <w:rFonts w:hint="default" w:ascii="Arial Regular" w:hAnsi="Arial Regular" w:cs="Arial Regular"/>
        <w:sz w:val="20"/>
        <w:szCs w:val="20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\t "/Users/luhsueh/Documents\x/_blank" \o "Original URL: https://pressbooks.cuny.edu/thecompanion. Click or tap if you trust this link." </w:instrText>
    </w:r>
    <w:r>
      <w:rPr>
        <w:rFonts w:hint="default" w:ascii="Arial Regular" w:hAnsi="Arial Regular" w:cs="Arial Regular"/>
        <w:sz w:val="20"/>
        <w:szCs w:val="20"/>
      </w:rPr>
      <w:fldChar w:fldCharType="separate"/>
    </w:r>
    <w:r>
      <w:rPr>
        <w:rStyle w:val="6"/>
        <w:rFonts w:hint="default" w:ascii="Arial Regular" w:hAnsi="Arial Regular" w:cs="Arial Regular"/>
        <w:color w:val="0563C1"/>
        <w:sz w:val="20"/>
        <w:szCs w:val="20"/>
        <w:shd w:val="clear" w:color="auto" w:fill="FFFFFF"/>
      </w:rPr>
      <w:t>https://pressbooks.cuny.edu/thecompanion</w:t>
    </w:r>
    <w:r>
      <w:rPr>
        <w:rStyle w:val="6"/>
        <w:rFonts w:hint="default" w:ascii="Arial Regular" w:hAnsi="Arial Regular" w:cs="Arial Regular"/>
        <w:color w:val="0563C1"/>
        <w:sz w:val="20"/>
        <w:szCs w:val="20"/>
        <w:shd w:val="clear" w:color="auto" w:fill="FFFFFF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FAA86"/>
    <w:multiLevelType w:val="multilevel"/>
    <w:tmpl w:val="FFAFAA8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4"/>
        <w:szCs w:val="14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sz w:val="14"/>
        <w:szCs w:val="14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FF63EFB"/>
    <w:multiLevelType w:val="singleLevel"/>
    <w:tmpl w:val="5FF63EF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FBF509"/>
    <w:rsid w:val="00C92803"/>
    <w:rsid w:val="00DC1454"/>
    <w:rsid w:val="00E8700A"/>
    <w:rsid w:val="3CFBF509"/>
    <w:rsid w:val="4FF61321"/>
    <w:rsid w:val="4FF8AAEA"/>
    <w:rsid w:val="7FE73502"/>
    <w:rsid w:val="7FEFE46A"/>
    <w:rsid w:val="F5B32C4E"/>
    <w:rsid w:val="F9F7E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  <w:style w:type="paragraph" w:styleId="7">
    <w:name w:val="Normal (Web)"/>
    <w:basedOn w:val="1"/>
    <w:uiPriority w:val="0"/>
    <w:rPr>
      <w:sz w:val="24"/>
      <w:szCs w:val="24"/>
    </w:rPr>
  </w:style>
  <w:style w:type="table" w:styleId="8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1393</Characters>
  <Lines>11</Lines>
  <Paragraphs>3</Paragraphs>
  <TotalTime>2</TotalTime>
  <ScaleCrop>false</ScaleCrop>
  <LinksUpToDate>false</LinksUpToDate>
  <CharactersWithSpaces>1657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2023-09-23T10:25:00Z</dcterms:created>
  <dc:creator>姜饼人</dc:creator>
  <cp:lastModifiedBy>Lu Xue</cp:lastModifiedBy>
  <dcterms:modified xsi:type="dcterms:W3CDTF">2023-09-22T13:03:51Z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305E41172486A53EE8030D65D672DDA9_43</vt:lpwstr>
  </property>
</Properties>
</file>