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drawing>
          <wp:inline distT="0" distB="0" distL="114300" distR="114300">
            <wp:extent cx="8225155" cy="845185"/>
            <wp:effectExtent l="0" t="0" r="4445" b="18415"/>
            <wp:docPr id="2" name="Picture 2" descr="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5.2"/>
                    <pic:cNvPicPr>
                      <a:picLocks noChangeAspect="1"/>
                    </pic:cNvPicPr>
                  </pic:nvPicPr>
                  <pic:blipFill>
                    <a:blip r:embed="rId5"/>
                    <a:stretch>
                      <a:fillRect/>
                    </a:stretch>
                  </pic:blipFill>
                  <pic:spPr>
                    <a:xfrm>
                      <a:off x="0" y="0"/>
                      <a:ext cx="8225155" cy="845185"/>
                    </a:xfrm>
                    <a:prstGeom prst="rect">
                      <a:avLst/>
                    </a:prstGeom>
                  </pic:spPr>
                </pic:pic>
              </a:graphicData>
            </a:graphic>
          </wp:inline>
        </w:drawing>
      </w:r>
    </w:p>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sz w:val="24"/>
          <w:szCs w:val="24"/>
        </w:rPr>
        <w:t>Now, imagine that the student in the example above decided their physics class was just too hard. After a discouraging grade on the midterm exam, they stopped studying for the class and finished the semester with an F in PHYS 1111. Complete the calculation in the chart below to see the impact of an F on the student’s overall GPA.</w:t>
      </w: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tbl>
      <w:tblPr>
        <w:tblStyle w:val="9"/>
        <w:tblW w:w="13097"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6"/>
        <w:gridCol w:w="1625"/>
        <w:gridCol w:w="2975"/>
        <w:gridCol w:w="1781"/>
        <w:gridCol w:w="4660"/>
      </w:tblGrid>
      <w:tr>
        <w:trPr>
          <w:trHeight w:val="576" w:hRule="atLeast"/>
        </w:trPr>
        <w:tc>
          <w:tcPr>
            <w:tcW w:w="205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Arial Regular" w:hAnsi="Arial Regular" w:eastAsia="Tahoma" w:cs="Arial Regular"/>
                <w:b/>
                <w:bCs/>
                <w:color w:val="0091B0"/>
                <w:kern w:val="0"/>
                <w:sz w:val="24"/>
                <w:szCs w:val="24"/>
                <w:lang w:val="en-US" w:eastAsia="en-US" w:bidi="ar-SA"/>
                <w14:ligatures w14:val="none"/>
              </w:rPr>
            </w:pPr>
            <w:r>
              <w:rPr>
                <w:rFonts w:hint="default" w:ascii="Arial Regular" w:hAnsi="Arial Regular" w:cs="Arial Regular"/>
                <w:b/>
                <w:bCs/>
                <w:color w:val="0091B0"/>
                <w:sz w:val="24"/>
                <w:szCs w:val="24"/>
              </w:rPr>
              <w:t>COURSE</w:t>
            </w:r>
          </w:p>
        </w:tc>
        <w:tc>
          <w:tcPr>
            <w:tcW w:w="162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Arial Regular" w:hAnsi="Arial Regular" w:eastAsia="Tahoma" w:cs="Arial Regular"/>
                <w:b/>
                <w:bCs/>
                <w:color w:val="0091B0"/>
                <w:kern w:val="0"/>
                <w:sz w:val="24"/>
                <w:szCs w:val="24"/>
                <w:lang w:val="en-US" w:eastAsia="en-US" w:bidi="ar-SA"/>
                <w14:ligatures w14:val="none"/>
              </w:rPr>
            </w:pPr>
            <w:r>
              <w:rPr>
                <w:rFonts w:hint="default" w:ascii="Arial Regular" w:hAnsi="Arial Regular" w:cs="Arial Regular"/>
                <w:b/>
                <w:bCs/>
                <w:color w:val="0091B0"/>
                <w:sz w:val="24"/>
                <w:szCs w:val="24"/>
              </w:rPr>
              <w:t>GRADE</w:t>
            </w:r>
          </w:p>
        </w:tc>
        <w:tc>
          <w:tcPr>
            <w:tcW w:w="297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Arial Regular" w:hAnsi="Arial Regular" w:eastAsia="Tahoma" w:cs="Arial Regular"/>
                <w:b/>
                <w:bCs/>
                <w:color w:val="0091B0"/>
                <w:kern w:val="0"/>
                <w:sz w:val="24"/>
                <w:szCs w:val="24"/>
                <w:lang w:val="en-US" w:eastAsia="en-US" w:bidi="ar-SA"/>
                <w14:ligatures w14:val="none"/>
              </w:rPr>
            </w:pPr>
            <w:r>
              <w:rPr>
                <w:rFonts w:hint="default" w:ascii="Arial Regular" w:hAnsi="Arial Regular" w:cs="Arial Regular"/>
                <w:b/>
                <w:bCs/>
                <w:color w:val="0091B0"/>
                <w:sz w:val="24"/>
                <w:szCs w:val="24"/>
              </w:rPr>
              <w:t>GRADE POINTS</w:t>
            </w:r>
          </w:p>
        </w:tc>
        <w:tc>
          <w:tcPr>
            <w:tcW w:w="178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Arial Regular" w:hAnsi="Arial Regular" w:eastAsia="Tahoma" w:cs="Arial Regular"/>
                <w:b/>
                <w:bCs/>
                <w:color w:val="0091B0"/>
                <w:kern w:val="0"/>
                <w:sz w:val="24"/>
                <w:szCs w:val="24"/>
                <w:lang w:val="en-US" w:eastAsia="en-US" w:bidi="ar-SA"/>
                <w14:ligatures w14:val="none"/>
              </w:rPr>
            </w:pPr>
            <w:r>
              <w:rPr>
                <w:rFonts w:hint="default" w:ascii="Arial Regular" w:hAnsi="Arial Regular" w:cs="Arial Regular"/>
                <w:b/>
                <w:bCs/>
                <w:color w:val="0091B0"/>
                <w:sz w:val="24"/>
                <w:szCs w:val="24"/>
              </w:rPr>
              <w:t>CREDITS</w:t>
            </w:r>
          </w:p>
        </w:tc>
        <w:tc>
          <w:tcPr>
            <w:tcW w:w="466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Arial Regular" w:hAnsi="Arial Regular" w:eastAsia="Tahoma" w:cs="Arial Regular"/>
                <w:b/>
                <w:bCs/>
                <w:color w:val="0091B0"/>
                <w:kern w:val="0"/>
                <w:sz w:val="24"/>
                <w:szCs w:val="24"/>
                <w:lang w:val="en-US" w:eastAsia="en-US" w:bidi="ar-SA"/>
                <w14:ligatures w14:val="none"/>
              </w:rPr>
            </w:pPr>
            <w:r>
              <w:rPr>
                <w:rFonts w:hint="default" w:ascii="Arial Regular" w:hAnsi="Arial Regular" w:cs="Arial Regular"/>
                <w:b/>
                <w:bCs/>
                <w:color w:val="0091B0"/>
                <w:sz w:val="24"/>
                <w:szCs w:val="24"/>
              </w:rPr>
              <w:t>GRADE POINTS X CREDITS</w:t>
            </w:r>
          </w:p>
        </w:tc>
      </w:tr>
      <w:tr>
        <w:trPr>
          <w:trHeight w:val="576" w:hRule="atLeast"/>
        </w:trPr>
        <w:tc>
          <w:tcPr>
            <w:tcW w:w="205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ENG 1101</w:t>
            </w:r>
          </w:p>
        </w:tc>
        <w:tc>
          <w:tcPr>
            <w:tcW w:w="162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B</w:t>
            </w:r>
          </w:p>
        </w:tc>
        <w:tc>
          <w:tcPr>
            <w:tcW w:w="297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781"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3</w:t>
            </w:r>
          </w:p>
        </w:tc>
        <w:tc>
          <w:tcPr>
            <w:tcW w:w="4660"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vertAlign w:val="baseline"/>
              </w:rPr>
            </w:pPr>
          </w:p>
        </w:tc>
      </w:tr>
      <w:tr>
        <w:trPr>
          <w:trHeight w:val="576" w:hRule="atLeast"/>
        </w:trPr>
        <w:tc>
          <w:tcPr>
            <w:tcW w:w="205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MAT 1275</w:t>
            </w:r>
          </w:p>
        </w:tc>
        <w:tc>
          <w:tcPr>
            <w:tcW w:w="162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A-</w:t>
            </w:r>
          </w:p>
        </w:tc>
        <w:tc>
          <w:tcPr>
            <w:tcW w:w="297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781"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4</w:t>
            </w:r>
          </w:p>
        </w:tc>
        <w:tc>
          <w:tcPr>
            <w:tcW w:w="4660"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vertAlign w:val="baseline"/>
              </w:rPr>
            </w:pPr>
          </w:p>
        </w:tc>
      </w:tr>
      <w:tr>
        <w:trPr>
          <w:trHeight w:val="576" w:hRule="atLeast"/>
        </w:trPr>
        <w:tc>
          <w:tcPr>
            <w:tcW w:w="205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COM 1330</w:t>
            </w:r>
          </w:p>
        </w:tc>
        <w:tc>
          <w:tcPr>
            <w:tcW w:w="162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B</w:t>
            </w:r>
          </w:p>
        </w:tc>
        <w:tc>
          <w:tcPr>
            <w:tcW w:w="297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781"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3</w:t>
            </w:r>
          </w:p>
        </w:tc>
        <w:tc>
          <w:tcPr>
            <w:tcW w:w="4660"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vertAlign w:val="baseline"/>
              </w:rPr>
            </w:pPr>
          </w:p>
        </w:tc>
      </w:tr>
      <w:tr>
        <w:trPr>
          <w:trHeight w:val="576" w:hRule="atLeast"/>
        </w:trPr>
        <w:tc>
          <w:tcPr>
            <w:tcW w:w="205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PHYS 1111</w:t>
            </w:r>
          </w:p>
        </w:tc>
        <w:tc>
          <w:tcPr>
            <w:tcW w:w="162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F</w:t>
            </w:r>
          </w:p>
        </w:tc>
        <w:tc>
          <w:tcPr>
            <w:tcW w:w="297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781"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3</w:t>
            </w:r>
          </w:p>
        </w:tc>
        <w:tc>
          <w:tcPr>
            <w:tcW w:w="4660"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vertAlign w:val="baseline"/>
              </w:rPr>
            </w:pPr>
          </w:p>
        </w:tc>
      </w:tr>
      <w:tr>
        <w:trPr>
          <w:trHeight w:val="576" w:hRule="atLeast"/>
        </w:trPr>
        <w:tc>
          <w:tcPr>
            <w:tcW w:w="205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ECON 1101</w:t>
            </w:r>
          </w:p>
        </w:tc>
        <w:tc>
          <w:tcPr>
            <w:tcW w:w="162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B+</w:t>
            </w:r>
          </w:p>
        </w:tc>
        <w:tc>
          <w:tcPr>
            <w:tcW w:w="297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781"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r>
              <w:rPr>
                <w:rFonts w:hint="default" w:ascii="Arial Regular" w:hAnsi="Arial Regular" w:cs="Arial Regular"/>
                <w:sz w:val="24"/>
                <w:szCs w:val="24"/>
              </w:rPr>
              <w:t>3</w:t>
            </w:r>
          </w:p>
        </w:tc>
        <w:tc>
          <w:tcPr>
            <w:tcW w:w="4660"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vertAlign w:val="baseline"/>
              </w:rPr>
            </w:pPr>
          </w:p>
        </w:tc>
      </w:tr>
      <w:tr>
        <w:trPr>
          <w:trHeight w:val="576" w:hRule="atLeast"/>
        </w:trPr>
        <w:tc>
          <w:tcPr>
            <w:tcW w:w="13097" w:type="dxa"/>
            <w:gridSpan w:val="5"/>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color w:val="0091B0"/>
                <w:sz w:val="24"/>
                <w:szCs w:val="24"/>
                <w:vertAlign w:val="baseline"/>
              </w:rPr>
            </w:pPr>
            <w:r>
              <w:rPr>
                <w:rFonts w:hint="default" w:ascii="Arial Regular" w:hAnsi="Arial Regular" w:cs="Arial Regular"/>
                <w:b/>
                <w:bCs/>
                <w:color w:val="0091B0"/>
                <w:sz w:val="24"/>
                <w:szCs w:val="24"/>
              </w:rPr>
              <w:t>TOTAL:</w:t>
            </w:r>
          </w:p>
        </w:tc>
      </w:tr>
    </w:tbl>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pStyle w:val="4"/>
        <w:jc w:val="center"/>
        <w:rPr>
          <w:rFonts w:hint="default" w:ascii="Arial Regular" w:hAnsi="Arial Regular" w:cs="Arial Regular"/>
          <w:sz w:val="24"/>
          <w:szCs w:val="24"/>
        </w:rPr>
      </w:pPr>
      <w:r>
        <w:rPr>
          <w:rFonts w:hint="default" w:ascii="Arial Regular" w:hAnsi="Arial Regular" w:cs="Arial Regular"/>
          <w:sz w:val="24"/>
          <w:szCs w:val="24"/>
          <w:u w:val="single"/>
        </w:rPr>
        <w:t>Sum of Grade Points  X  Credits</w:t>
      </w:r>
      <w:r>
        <w:rPr>
          <w:rFonts w:hint="default" w:ascii="Arial Regular" w:hAnsi="Arial Regular" w:cs="Arial Regular"/>
          <w:sz w:val="24"/>
          <w:szCs w:val="24"/>
        </w:rPr>
        <w:t xml:space="preserve"> =</w:t>
      </w:r>
    </w:p>
    <w:p>
      <w:pPr>
        <w:pStyle w:val="4"/>
        <w:jc w:val="center"/>
        <w:rPr>
          <w:rFonts w:hint="default" w:ascii="Arial Regular" w:hAnsi="Arial Regular" w:cs="Arial Regular"/>
          <w:sz w:val="24"/>
          <w:szCs w:val="24"/>
        </w:rPr>
      </w:pPr>
      <w:r>
        <w:rPr>
          <w:rFonts w:hint="default" w:ascii="Arial Regular" w:hAnsi="Arial Regular" w:cs="Arial Regular"/>
          <w:sz w:val="24"/>
          <w:szCs w:val="24"/>
        </w:rPr>
        <w:t>Total Credits Attempted</w:t>
      </w:r>
    </w:p>
    <w:p>
      <w:pPr>
        <w:pStyle w:val="4"/>
        <w:jc w:val="center"/>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b/>
          <w:bCs/>
          <w:sz w:val="24"/>
          <w:szCs w:val="24"/>
        </w:rPr>
        <w:t>Note:</w:t>
      </w:r>
      <w:r>
        <w:rPr>
          <w:rFonts w:hint="default" w:ascii="Arial Regular" w:hAnsi="Arial Regular" w:cs="Arial Regular"/>
          <w:sz w:val="24"/>
          <w:szCs w:val="24"/>
        </w:rPr>
        <w:t xml:space="preserve"> the significant difference in overall GPA that an F in one class makes!</w:t>
      </w: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sz w:val="24"/>
          <w:szCs w:val="24"/>
        </w:rPr>
        <w:t xml:space="preserve">Let’s do another calculation, this time with your own grades. Using the chart below, enter your courses and the grades that you are currently earning. Look up the number of credits for each class (you can find this information listed on your schedule in </w:t>
      </w:r>
      <w:r>
        <w:rPr>
          <w:rFonts w:hint="default" w:ascii="Arial Regular" w:hAnsi="Arial Regular" w:cs="Arial Regular"/>
          <w:sz w:val="24"/>
          <w:szCs w:val="24"/>
        </w:rPr>
        <w:fldChar w:fldCharType="begin"/>
      </w:r>
      <w:r>
        <w:rPr>
          <w:rFonts w:hint="default" w:ascii="Arial Regular" w:hAnsi="Arial Regular" w:cs="Arial Regular"/>
          <w:sz w:val="24"/>
          <w:szCs w:val="24"/>
        </w:rPr>
        <w:instrText xml:space="preserve"> HYPERLINK "https://home.cunyfirst.cuny.edu/" </w:instrText>
      </w:r>
      <w:r>
        <w:rPr>
          <w:rFonts w:hint="default" w:ascii="Arial Regular" w:hAnsi="Arial Regular" w:cs="Arial Regular"/>
          <w:sz w:val="24"/>
          <w:szCs w:val="24"/>
        </w:rPr>
        <w:fldChar w:fldCharType="separate"/>
      </w:r>
      <w:r>
        <w:rPr>
          <w:rFonts w:hint="default" w:ascii="Arial Regular" w:hAnsi="Arial Regular" w:cs="Arial Regular"/>
          <w:sz w:val="24"/>
          <w:szCs w:val="24"/>
        </w:rPr>
        <w:t>CUNYfirst</w:t>
      </w:r>
      <w:r>
        <w:rPr>
          <w:rFonts w:hint="default" w:ascii="Arial Regular" w:hAnsi="Arial Regular" w:cs="Arial Regular"/>
          <w:sz w:val="24"/>
          <w:szCs w:val="24"/>
        </w:rPr>
        <w:fldChar w:fldCharType="end"/>
      </w:r>
      <w:r>
        <w:rPr>
          <w:rFonts w:hint="default" w:ascii="Arial Regular" w:hAnsi="Arial Regular" w:cs="Arial Regular"/>
          <w:sz w:val="24"/>
          <w:szCs w:val="24"/>
        </w:rPr>
        <w:t>) and enter this as well. Complete the GPA calculation to determine the overall GPA that you are earning at this point in the semester.</w:t>
      </w: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tbl>
      <w:tblPr>
        <w:tblStyle w:val="9"/>
        <w:tblW w:w="13097"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6"/>
        <w:gridCol w:w="1625"/>
        <w:gridCol w:w="2975"/>
        <w:gridCol w:w="1781"/>
        <w:gridCol w:w="4660"/>
      </w:tblGrid>
      <w:tr>
        <w:trPr>
          <w:trHeight w:val="576" w:hRule="atLeast"/>
        </w:trPr>
        <w:tc>
          <w:tcPr>
            <w:tcW w:w="205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Arial Regular" w:hAnsi="Arial Regular" w:eastAsia="Tahoma" w:cs="Arial Regular"/>
                <w:b/>
                <w:bCs/>
                <w:color w:val="0091B0"/>
                <w:kern w:val="0"/>
                <w:sz w:val="24"/>
                <w:szCs w:val="24"/>
                <w:lang w:val="en-US" w:eastAsia="en-US" w:bidi="ar-SA"/>
                <w14:ligatures w14:val="none"/>
              </w:rPr>
            </w:pPr>
            <w:r>
              <w:rPr>
                <w:rFonts w:hint="default" w:ascii="Arial Regular" w:hAnsi="Arial Regular" w:cs="Arial Regular"/>
                <w:b/>
                <w:bCs/>
                <w:color w:val="0091B0"/>
                <w:sz w:val="24"/>
                <w:szCs w:val="24"/>
              </w:rPr>
              <w:t>COURSE</w:t>
            </w:r>
          </w:p>
        </w:tc>
        <w:tc>
          <w:tcPr>
            <w:tcW w:w="162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Arial Regular" w:hAnsi="Arial Regular" w:eastAsia="Tahoma" w:cs="Arial Regular"/>
                <w:b/>
                <w:bCs/>
                <w:color w:val="0091B0"/>
                <w:kern w:val="0"/>
                <w:sz w:val="24"/>
                <w:szCs w:val="24"/>
                <w:lang w:val="en-US" w:eastAsia="en-US" w:bidi="ar-SA"/>
                <w14:ligatures w14:val="none"/>
              </w:rPr>
            </w:pPr>
            <w:r>
              <w:rPr>
                <w:rFonts w:hint="default" w:ascii="Arial Regular" w:hAnsi="Arial Regular" w:cs="Arial Regular"/>
                <w:b/>
                <w:bCs/>
                <w:color w:val="0091B0"/>
                <w:sz w:val="24"/>
                <w:szCs w:val="24"/>
              </w:rPr>
              <w:t>GRADE</w:t>
            </w:r>
          </w:p>
        </w:tc>
        <w:tc>
          <w:tcPr>
            <w:tcW w:w="297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Arial Regular" w:hAnsi="Arial Regular" w:eastAsia="Tahoma" w:cs="Arial Regular"/>
                <w:b/>
                <w:bCs/>
                <w:color w:val="0091B0"/>
                <w:kern w:val="0"/>
                <w:sz w:val="24"/>
                <w:szCs w:val="24"/>
                <w:lang w:val="en-US" w:eastAsia="en-US" w:bidi="ar-SA"/>
                <w14:ligatures w14:val="none"/>
              </w:rPr>
            </w:pPr>
            <w:r>
              <w:rPr>
                <w:rFonts w:hint="default" w:ascii="Arial Regular" w:hAnsi="Arial Regular" w:cs="Arial Regular"/>
                <w:b/>
                <w:bCs/>
                <w:color w:val="0091B0"/>
                <w:sz w:val="24"/>
                <w:szCs w:val="24"/>
              </w:rPr>
              <w:t>GRADE POINTS</w:t>
            </w:r>
          </w:p>
        </w:tc>
        <w:tc>
          <w:tcPr>
            <w:tcW w:w="178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Arial Regular" w:hAnsi="Arial Regular" w:eastAsia="Tahoma" w:cs="Arial Regular"/>
                <w:b/>
                <w:bCs/>
                <w:color w:val="0091B0"/>
                <w:kern w:val="0"/>
                <w:sz w:val="24"/>
                <w:szCs w:val="24"/>
                <w:lang w:val="en-US" w:eastAsia="en-US" w:bidi="ar-SA"/>
                <w14:ligatures w14:val="none"/>
              </w:rPr>
            </w:pPr>
            <w:r>
              <w:rPr>
                <w:rFonts w:hint="default" w:ascii="Arial Regular" w:hAnsi="Arial Regular" w:cs="Arial Regular"/>
                <w:b/>
                <w:bCs/>
                <w:color w:val="0091B0"/>
                <w:sz w:val="24"/>
                <w:szCs w:val="24"/>
              </w:rPr>
              <w:t>CREDITS</w:t>
            </w:r>
          </w:p>
        </w:tc>
        <w:tc>
          <w:tcPr>
            <w:tcW w:w="466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Arial Regular" w:hAnsi="Arial Regular" w:eastAsia="Tahoma" w:cs="Arial Regular"/>
                <w:b/>
                <w:bCs/>
                <w:color w:val="0091B0"/>
                <w:kern w:val="0"/>
                <w:sz w:val="24"/>
                <w:szCs w:val="24"/>
                <w:lang w:val="en-US" w:eastAsia="en-US" w:bidi="ar-SA"/>
                <w14:ligatures w14:val="none"/>
              </w:rPr>
            </w:pPr>
            <w:r>
              <w:rPr>
                <w:rFonts w:hint="default" w:ascii="Arial Regular" w:hAnsi="Arial Regular" w:cs="Arial Regular"/>
                <w:b/>
                <w:bCs/>
                <w:color w:val="0091B0"/>
                <w:sz w:val="24"/>
                <w:szCs w:val="24"/>
              </w:rPr>
              <w:t>GRADE POINTS X CREDITS</w:t>
            </w:r>
          </w:p>
        </w:tc>
      </w:tr>
      <w:tr>
        <w:trPr>
          <w:trHeight w:val="576" w:hRule="atLeast"/>
        </w:trPr>
        <w:tc>
          <w:tcPr>
            <w:tcW w:w="205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62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297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781"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4660"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vertAlign w:val="baseline"/>
              </w:rPr>
            </w:pPr>
          </w:p>
        </w:tc>
      </w:tr>
      <w:tr>
        <w:trPr>
          <w:trHeight w:val="576" w:hRule="atLeast"/>
        </w:trPr>
        <w:tc>
          <w:tcPr>
            <w:tcW w:w="205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62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297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781"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4660"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vertAlign w:val="baseline"/>
              </w:rPr>
            </w:pPr>
          </w:p>
        </w:tc>
      </w:tr>
      <w:tr>
        <w:trPr>
          <w:trHeight w:val="576" w:hRule="atLeast"/>
        </w:trPr>
        <w:tc>
          <w:tcPr>
            <w:tcW w:w="205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62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297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781"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4660"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vertAlign w:val="baseline"/>
              </w:rPr>
            </w:pPr>
          </w:p>
        </w:tc>
      </w:tr>
      <w:tr>
        <w:trPr>
          <w:trHeight w:val="576" w:hRule="atLeast"/>
        </w:trPr>
        <w:tc>
          <w:tcPr>
            <w:tcW w:w="205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62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297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781"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4660"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vertAlign w:val="baseline"/>
              </w:rPr>
            </w:pPr>
          </w:p>
        </w:tc>
      </w:tr>
      <w:tr>
        <w:trPr>
          <w:trHeight w:val="576" w:hRule="atLeast"/>
        </w:trPr>
        <w:tc>
          <w:tcPr>
            <w:tcW w:w="205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62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297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1781"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eastAsia="Tahoma" w:cs="Arial Regular"/>
                <w:kern w:val="0"/>
                <w:sz w:val="24"/>
                <w:szCs w:val="24"/>
                <w:lang w:val="en-US" w:eastAsia="en-US" w:bidi="ar-SA"/>
                <w14:ligatures w14:val="none"/>
              </w:rPr>
            </w:pPr>
          </w:p>
        </w:tc>
        <w:tc>
          <w:tcPr>
            <w:tcW w:w="4660"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vertAlign w:val="baseline"/>
              </w:rPr>
            </w:pPr>
          </w:p>
        </w:tc>
      </w:tr>
      <w:tr>
        <w:trPr>
          <w:trHeight w:val="576" w:hRule="atLeast"/>
        </w:trPr>
        <w:tc>
          <w:tcPr>
            <w:tcW w:w="13097" w:type="dxa"/>
            <w:gridSpan w:val="5"/>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color w:val="0091B0"/>
                <w:sz w:val="24"/>
                <w:szCs w:val="24"/>
                <w:vertAlign w:val="baseline"/>
              </w:rPr>
            </w:pPr>
            <w:r>
              <w:rPr>
                <w:rFonts w:hint="default" w:ascii="Arial Regular" w:hAnsi="Arial Regular" w:cs="Arial Regular"/>
                <w:b/>
                <w:bCs/>
                <w:color w:val="0091B0"/>
                <w:sz w:val="24"/>
                <w:szCs w:val="24"/>
              </w:rPr>
              <w:t>TOTAL:</w:t>
            </w:r>
          </w:p>
        </w:tc>
      </w:tr>
    </w:tbl>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pStyle w:val="4"/>
        <w:jc w:val="center"/>
        <w:rPr>
          <w:rFonts w:hint="default" w:ascii="Arial Regular" w:hAnsi="Arial Regular" w:cs="Arial Regular"/>
          <w:sz w:val="24"/>
          <w:szCs w:val="24"/>
        </w:rPr>
      </w:pPr>
      <w:r>
        <w:rPr>
          <w:rFonts w:hint="default" w:ascii="Arial Regular" w:hAnsi="Arial Regular" w:cs="Arial Regular"/>
          <w:sz w:val="24"/>
          <w:szCs w:val="24"/>
          <w:u w:val="single"/>
        </w:rPr>
        <w:t>Sum of Grade Points  X  Credits</w:t>
      </w:r>
      <w:r>
        <w:rPr>
          <w:rFonts w:hint="default" w:ascii="Arial Regular" w:hAnsi="Arial Regular" w:cs="Arial Regular"/>
          <w:sz w:val="24"/>
          <w:szCs w:val="24"/>
        </w:rPr>
        <w:t xml:space="preserve"> =</w:t>
      </w:r>
    </w:p>
    <w:p>
      <w:pPr>
        <w:pStyle w:val="4"/>
        <w:jc w:val="center"/>
        <w:rPr>
          <w:rFonts w:hint="default" w:ascii="Arial Regular" w:hAnsi="Arial Regular" w:cs="Arial Regular"/>
          <w:sz w:val="24"/>
          <w:szCs w:val="24"/>
        </w:rPr>
      </w:pPr>
      <w:r>
        <w:rPr>
          <w:rFonts w:hint="default" w:ascii="Arial Regular" w:hAnsi="Arial Regular" w:cs="Arial Regular"/>
          <w:sz w:val="24"/>
          <w:szCs w:val="24"/>
        </w:rPr>
        <w:t>Total Credits Attempted</w:t>
      </w:r>
    </w:p>
    <w:p>
      <w:pPr>
        <w:rPr>
          <w:rFonts w:hint="default" w:ascii="Arial Regular" w:hAnsi="Arial Regular" w:cs="Arial Regular"/>
          <w:sz w:val="24"/>
          <w:szCs w:val="24"/>
        </w:rPr>
      </w:pPr>
    </w:p>
    <w:sectPr>
      <w:footerReference r:id="rId3" w:type="default"/>
      <w:pgSz w:w="15840" w:h="12240" w:orient="landscape"/>
      <w:pgMar w:top="630" w:right="1440" w:bottom="1800" w:left="1440"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汉仪书宋二KW"/>
    <w:panose1 w:val="02010600030101010101"/>
    <w:charset w:val="86"/>
    <w:family w:val="auto"/>
    <w:pitch w:val="default"/>
    <w:sig w:usb0="00000000" w:usb1="00000000" w:usb2="00000016" w:usb3="00000000" w:csb0="00040001" w:csb1="00000000"/>
  </w:font>
  <w:font w:name="Arial Bold">
    <w:panose1 w:val="020B0604020202090204"/>
    <w:charset w:val="00"/>
    <w:family w:val="auto"/>
    <w:pitch w:val="default"/>
    <w:sig w:usb0="E0000AFF" w:usb1="00007843" w:usb2="00000001" w:usb3="00000000" w:csb0="400001BF" w:csb1="DFF70000"/>
  </w:font>
  <w:font w:name="Arial Regular">
    <w:panose1 w:val="020B0604020202090204"/>
    <w:charset w:val="00"/>
    <w:family w:val="auto"/>
    <w:pitch w:val="default"/>
    <w:sig w:usb0="E0000AFF" w:usb1="00007843" w:usb2="00000001" w:usb3="00000000" w:csb0="400001BF" w:csb1="DFF7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Tahoma">
    <w:panose1 w:val="020B0604030504040204"/>
    <w:charset w:val="00"/>
    <w:family w:val="swiss"/>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rPr>
        <w:rFonts w:hint="default" w:ascii="Arial Regular" w:hAnsi="Arial Regular" w:cs="Arial Regular"/>
        <w:color w:val="242424"/>
        <w:sz w:val="20"/>
        <w:szCs w:val="20"/>
      </w:rPr>
    </w:pPr>
    <w:r>
      <w:rPr>
        <w:rFonts w:hint="default" w:ascii="Arial Regular" w:hAnsi="Arial Regular" w:cs="Arial Regular"/>
        <w:color w:val="242424"/>
        <w:sz w:val="20"/>
        <w:szCs w:val="20"/>
        <w:shd w:val="clear" w:color="auto" w:fill="FFFFFF"/>
      </w:rPr>
      <w:t>Exercise #</w:t>
    </w:r>
    <w:r>
      <w:rPr>
        <w:rFonts w:hint="default" w:ascii="Arial Regular" w:hAnsi="Arial Regular" w:cs="Arial Regular"/>
        <w:color w:val="242424"/>
        <w:sz w:val="20"/>
        <w:szCs w:val="20"/>
        <w:shd w:val="clear" w:color="auto" w:fill="FFFFFF"/>
        <w:lang w:val="en-US"/>
      </w:rPr>
      <w:t>5.2</w:t>
    </w:r>
    <w:r>
      <w:rPr>
        <w:rFonts w:hint="default" w:ascii="Arial Regular" w:hAnsi="Arial Regular" w:cs="Arial Regular"/>
        <w:color w:val="242424"/>
        <w:sz w:val="20"/>
        <w:szCs w:val="20"/>
        <w:shd w:val="clear" w:color="auto" w:fill="FFFFFF"/>
      </w:rPr>
      <w:t>; The Companion for the First Year at City Tech: 7</w:t>
    </w:r>
    <w:r>
      <w:rPr>
        <w:rFonts w:hint="default" w:ascii="Arial Regular" w:hAnsi="Arial Regular" w:cs="Arial Regular"/>
        <w:color w:val="242424"/>
        <w:sz w:val="20"/>
        <w:szCs w:val="20"/>
        <w:shd w:val="clear" w:color="auto" w:fill="FFFFFF"/>
        <w:vertAlign w:val="superscript"/>
      </w:rPr>
      <w:t>th</w:t>
    </w:r>
    <w:r>
      <w:rPr>
        <w:rFonts w:hint="default" w:ascii="Arial Regular" w:hAnsi="Arial Regular" w:cs="Arial Regular"/>
        <w:color w:val="242424"/>
        <w:sz w:val="20"/>
        <w:szCs w:val="20"/>
        <w:shd w:val="clear" w:color="auto" w:fill="FFFFFF"/>
      </w:rPr>
      <w:t> edition; </w:t>
    </w:r>
    <w:r>
      <w:rPr>
        <w:rFonts w:hint="default" w:ascii="Arial Regular" w:hAnsi="Arial Regular" w:cs="Arial Regular"/>
        <w:sz w:val="20"/>
        <w:szCs w:val="20"/>
      </w:rPr>
      <w:fldChar w:fldCharType="begin"/>
    </w:r>
    <w:r>
      <w:rPr>
        <w:rFonts w:hint="default" w:ascii="Arial Regular" w:hAnsi="Arial Regular" w:cs="Arial Regular"/>
        <w:sz w:val="20"/>
        <w:szCs w:val="20"/>
      </w:rPr>
      <w:instrText xml:space="preserve"> HYPERLINK "https://nam02.safelinks.protection.outlook.com/?url=https://pressbooks.cuny.edu/thecompanion&amp;data=05|01|LU.XUE39@citytech.cuny.edu|de57711ebe724281eba008dbbabb91ee|6f60f0b35f064e099715989dba8cc7d8|0|0|638309086995826099|Unknown|TWFpbGZsb3d8eyJWIjoiMC4wLjAwMDAiLCJQIjoiV2luMzIiLCJBTiI6Ik1haWwiLCJXVCI6Mn0=|3000|||&amp;sdata=ZhWXYPrIUGgji3HXgCuwwU070g1SobFG6+gFV7KZeHg=&amp;reserved=0" \t "/Users/luhsueh/Documents\x/_blank" \o "Original URL: https://pressbooks.cuny.edu/thecompanion. Click or tap if you trust this link." </w:instrText>
    </w:r>
    <w:r>
      <w:rPr>
        <w:rFonts w:hint="default" w:ascii="Arial Regular" w:hAnsi="Arial Regular" w:cs="Arial Regular"/>
        <w:sz w:val="20"/>
        <w:szCs w:val="20"/>
      </w:rPr>
      <w:fldChar w:fldCharType="separate"/>
    </w:r>
    <w:r>
      <w:rPr>
        <w:rStyle w:val="7"/>
        <w:rFonts w:hint="default" w:ascii="Arial Regular" w:hAnsi="Arial Regular" w:cs="Arial Regular"/>
        <w:color w:val="0563C1"/>
        <w:sz w:val="20"/>
        <w:szCs w:val="20"/>
        <w:shd w:val="clear" w:color="auto" w:fill="FFFFFF"/>
      </w:rPr>
      <w:t>https://pressbooks.cuny.edu/thecompanion</w:t>
    </w:r>
    <w:r>
      <w:rPr>
        <w:rStyle w:val="7"/>
        <w:rFonts w:hint="default" w:ascii="Arial Regular" w:hAnsi="Arial Regular" w:cs="Arial Regular"/>
        <w:color w:val="0563C1"/>
        <w:sz w:val="20"/>
        <w:szCs w:val="20"/>
        <w:shd w:val="clear" w:color="auto" w:fill="FFFFF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FBF509"/>
    <w:rsid w:val="00C92803"/>
    <w:rsid w:val="00DC1454"/>
    <w:rsid w:val="00E8700A"/>
    <w:rsid w:val="335F544B"/>
    <w:rsid w:val="3CFBF509"/>
    <w:rsid w:val="6DDE2691"/>
    <w:rsid w:val="7AE3E64F"/>
    <w:rsid w:val="7F5E9E20"/>
    <w:rsid w:val="7FEFE46A"/>
    <w:rsid w:val="7FF2B79A"/>
    <w:rsid w:val="B76D76F4"/>
    <w:rsid w:val="BDEAF3C3"/>
    <w:rsid w:val="BE6F22F3"/>
    <w:rsid w:val="BFFFEFD9"/>
    <w:rsid w:val="D37F2DD4"/>
    <w:rsid w:val="EF7DCECB"/>
    <w:rsid w:val="F9F7E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20"/>
      <w:szCs w:val="20"/>
    </w:rPr>
  </w:style>
  <w:style w:type="paragraph" w:styleId="5">
    <w:name w:val="footer"/>
    <w:basedOn w:val="1"/>
    <w:uiPriority w:val="0"/>
    <w:pPr>
      <w:tabs>
        <w:tab w:val="center" w:pos="4153"/>
        <w:tab w:val="right" w:pos="8306"/>
      </w:tabs>
      <w:snapToGrid w:val="0"/>
    </w:pPr>
    <w:rPr>
      <w:sz w:val="18"/>
      <w:szCs w:val="18"/>
    </w:rPr>
  </w:style>
  <w:style w:type="paragraph" w:styleId="6">
    <w:name w:val="header"/>
    <w:basedOn w:val="1"/>
    <w:uiPriority w:val="0"/>
    <w:pPr>
      <w:tabs>
        <w:tab w:val="center" w:pos="4153"/>
        <w:tab w:val="right" w:pos="8306"/>
      </w:tabs>
      <w:snapToGrid w:val="0"/>
    </w:pPr>
    <w:rPr>
      <w:sz w:val="18"/>
      <w:szCs w:val="18"/>
    </w:rPr>
  </w:style>
  <w:style w:type="character" w:styleId="7">
    <w:name w:val="Hyperlink"/>
    <w:basedOn w:val="2"/>
    <w:uiPriority w:val="0"/>
    <w:rPr>
      <w:color w:val="0000FF"/>
      <w:u w:val="single"/>
    </w:rPr>
  </w:style>
  <w:style w:type="paragraph" w:styleId="8">
    <w:name w:val="Normal (Web)"/>
    <w:basedOn w:val="1"/>
    <w:uiPriority w:val="0"/>
    <w:rPr>
      <w:sz w:val="24"/>
      <w:szCs w:val="24"/>
    </w:rPr>
  </w:style>
  <w:style w:type="table" w:styleId="9">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267</Words>
  <Characters>1393</Characters>
  <Lines>11</Lines>
  <Paragraphs>3</Paragraphs>
  <TotalTime>2</TotalTime>
  <ScaleCrop>false</ScaleCrop>
  <LinksUpToDate>false</LinksUpToDate>
  <CharactersWithSpaces>1657</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2023-09-24T02:25:00Z</dcterms:created>
  <dc:creator>姜饼人</dc:creator>
  <cp:lastModifiedBy>Lu Xue</cp:lastModifiedBy>
  <dcterms:modified xsi:type="dcterms:W3CDTF">2023-09-22T13:34:38Z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1033-6.2.0.8299</vt:lpwstr>
  </property>
  <property fmtid="{D5CDD505-2E9C-101B-9397-08002B2CF9AE}" pid="3" name="ICV">
    <vt:lpwstr>EE3444D452D03E286E270D6579F0B9B1_43</vt:lpwstr>
  </property>
</Properties>
</file>