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B86FC" w14:textId="0FB1FA4A" w:rsidR="001E329C" w:rsidRPr="001E329C" w:rsidRDefault="00495A85" w:rsidP="001E329C">
      <w:pPr>
        <w:pStyle w:val="Title"/>
      </w:pPr>
      <w:r w:rsidRPr="00495A85">
        <w:rPr>
          <w:i/>
        </w:rPr>
        <w:t xml:space="preserve">CUNY </w:t>
      </w:r>
      <w:proofErr w:type="spellStart"/>
      <w:r w:rsidRPr="00495A85">
        <w:rPr>
          <w:i/>
        </w:rPr>
        <w:t>Pressbooks</w:t>
      </w:r>
      <w:proofErr w:type="spellEnd"/>
      <w:r w:rsidRPr="00495A85">
        <w:rPr>
          <w:i/>
        </w:rPr>
        <w:t xml:space="preserve"> Guide</w:t>
      </w:r>
      <w:r>
        <w:t>: Guidelines</w:t>
      </w:r>
    </w:p>
    <w:p w14:paraId="0DB6D66E" w14:textId="159AF0BE" w:rsidR="00433F84" w:rsidRDefault="00433F84" w:rsidP="00FE10F8">
      <w:pPr>
        <w:pStyle w:val="Heading1"/>
      </w:pPr>
      <w:r>
        <w:t>Purposes</w:t>
      </w:r>
    </w:p>
    <w:p w14:paraId="27C82D67" w14:textId="77777777" w:rsidR="00433F84" w:rsidRDefault="00433F84" w:rsidP="00433F84">
      <w:r>
        <w:t xml:space="preserve">The purposes of the </w:t>
      </w:r>
      <w:r>
        <w:rPr>
          <w:i/>
        </w:rPr>
        <w:t xml:space="preserve">CUNY </w:t>
      </w:r>
      <w:proofErr w:type="spellStart"/>
      <w:r>
        <w:rPr>
          <w:i/>
        </w:rPr>
        <w:t>Pressbooks</w:t>
      </w:r>
      <w:proofErr w:type="spellEnd"/>
      <w:r>
        <w:rPr>
          <w:i/>
        </w:rPr>
        <w:t xml:space="preserve"> Guide </w:t>
      </w:r>
      <w:r>
        <w:t>are as follows:</w:t>
      </w:r>
    </w:p>
    <w:p w14:paraId="3D6FA87B" w14:textId="77777777" w:rsidR="00433F84" w:rsidRDefault="00433F84" w:rsidP="00433F84">
      <w:pPr>
        <w:pStyle w:val="ListBullet"/>
      </w:pPr>
      <w:r>
        <w:t xml:space="preserve">To introduce OER and open licenses and explain how CUNY </w:t>
      </w:r>
      <w:proofErr w:type="spellStart"/>
      <w:r>
        <w:t>Pressbooks</w:t>
      </w:r>
      <w:proofErr w:type="spellEnd"/>
      <w:r>
        <w:t xml:space="preserve"> supports the creation and use of OER</w:t>
      </w:r>
    </w:p>
    <w:p w14:paraId="649E7611" w14:textId="77777777" w:rsidR="00433F84" w:rsidRDefault="00433F84" w:rsidP="00433F84">
      <w:pPr>
        <w:pStyle w:val="ListBullet"/>
      </w:pPr>
      <w:r>
        <w:t xml:space="preserve">To give an overview of the steps an author might take when using </w:t>
      </w:r>
      <w:proofErr w:type="spellStart"/>
      <w:r>
        <w:t>Pressbooks</w:t>
      </w:r>
      <w:proofErr w:type="spellEnd"/>
      <w:r>
        <w:t xml:space="preserve"> to adopt, adapt, or create OER</w:t>
      </w:r>
    </w:p>
    <w:p w14:paraId="7DE9BCE0" w14:textId="0322D0AA" w:rsidR="005F26BB" w:rsidRDefault="00433F84" w:rsidP="00433F84">
      <w:pPr>
        <w:pStyle w:val="ListBullet"/>
      </w:pPr>
      <w:r>
        <w:t xml:space="preserve">To </w:t>
      </w:r>
      <w:r w:rsidR="005F26BB">
        <w:t>guide users in adding media and interactivity to their books and ensuring their accessibility</w:t>
      </w:r>
      <w:bookmarkStart w:id="0" w:name="_GoBack"/>
      <w:bookmarkEnd w:id="0"/>
    </w:p>
    <w:p w14:paraId="7DAB0DC2" w14:textId="67DC6D96" w:rsidR="005F26BB" w:rsidRPr="00433F84" w:rsidRDefault="005F26BB" w:rsidP="005F26BB">
      <w:pPr>
        <w:pStyle w:val="ListBullet"/>
      </w:pPr>
      <w:r>
        <w:t>To direct users to other useful resources on adopting, adapting, and creating OER</w:t>
      </w:r>
    </w:p>
    <w:p w14:paraId="513F440F" w14:textId="77777777" w:rsidR="005F26BB" w:rsidRDefault="005F26BB">
      <w:pPr>
        <w:rPr>
          <w:rFonts w:ascii="Georgia" w:eastAsiaTheme="majorEastAsia" w:hAnsi="Georgia" w:cstheme="majorBidi"/>
          <w:b/>
          <w:bCs/>
          <w:color w:val="345A8A" w:themeColor="accent1" w:themeShade="B5"/>
          <w:sz w:val="32"/>
          <w:szCs w:val="32"/>
        </w:rPr>
      </w:pPr>
      <w:r>
        <w:br w:type="page"/>
      </w:r>
    </w:p>
    <w:p w14:paraId="507ED6A7" w14:textId="0E64EF5C" w:rsidR="00FE10F8" w:rsidRDefault="00FE10F8" w:rsidP="00FE10F8">
      <w:pPr>
        <w:pStyle w:val="Heading1"/>
      </w:pPr>
      <w:r>
        <w:lastRenderedPageBreak/>
        <w:t>Structure &amp; Boilerplate</w:t>
      </w:r>
    </w:p>
    <w:p w14:paraId="2CFD9C1C" w14:textId="77777777" w:rsidR="00A65803" w:rsidRPr="00A65803" w:rsidRDefault="00A65803" w:rsidP="00A65803">
      <w:pPr>
        <w:pStyle w:val="Heading2"/>
      </w:pPr>
      <w:r>
        <w:t>Part intros (splash pages)</w:t>
      </w:r>
    </w:p>
    <w:p w14:paraId="185AB70A" w14:textId="77777777" w:rsidR="00A65803" w:rsidRPr="00A65803" w:rsidRDefault="00FE10F8" w:rsidP="00FE10F8">
      <w:pPr>
        <w:pStyle w:val="ListBullet"/>
      </w:pPr>
      <w:r>
        <w:t>Each part begins with a brief (one sentence will do) summary</w:t>
      </w:r>
      <w:r w:rsidR="00A65803">
        <w:t xml:space="preserve"> of the contents of the section,</w:t>
      </w:r>
      <w:r>
        <w:t xml:space="preserve"> followed by the boilerplate </w:t>
      </w:r>
      <w:r w:rsidRPr="0B06D272">
        <w:rPr>
          <w:rFonts w:eastAsia="Times New Roman"/>
          <w:b/>
          <w:bCs/>
        </w:rPr>
        <w:t>It includes the following chapters</w:t>
      </w:r>
      <w:proofErr w:type="gramStart"/>
      <w:r w:rsidR="00A65803" w:rsidRPr="0B06D272">
        <w:rPr>
          <w:rFonts w:eastAsia="Times New Roman"/>
          <w:b/>
          <w:bCs/>
        </w:rPr>
        <w:t>:</w:t>
      </w:r>
      <w:r w:rsidR="00A65803" w:rsidRPr="0B06D272">
        <w:rPr>
          <w:rFonts w:eastAsia="Times New Roman"/>
        </w:rPr>
        <w:t>.</w:t>
      </w:r>
      <w:proofErr w:type="gramEnd"/>
    </w:p>
    <w:p w14:paraId="6B2CBE71" w14:textId="77777777" w:rsidR="00A65803" w:rsidRDefault="00FE10F8" w:rsidP="00FE10F8">
      <w:pPr>
        <w:pStyle w:val="ListBullet"/>
      </w:pPr>
      <w:r w:rsidRPr="0B06D272">
        <w:rPr>
          <w:rFonts w:eastAsia="Times New Roman"/>
        </w:rPr>
        <w:t>A</w:t>
      </w:r>
      <w:r>
        <w:t xml:space="preserve"> numbered list of the chapters included in the section follows. </w:t>
      </w:r>
      <w:r w:rsidR="00CB620D">
        <w:t>Each chapter title is</w:t>
      </w:r>
      <w:r>
        <w:t xml:space="preserve"> hyperl</w:t>
      </w:r>
      <w:r w:rsidR="00A65803">
        <w:t>inked to the chapter itself.</w:t>
      </w:r>
    </w:p>
    <w:p w14:paraId="2E92DDA7" w14:textId="77777777" w:rsidR="00FE10F8" w:rsidRDefault="00FE10F8" w:rsidP="00FE10F8">
      <w:pPr>
        <w:pStyle w:val="ListBullet"/>
      </w:pPr>
      <w:r>
        <w:t>Below each chapter</w:t>
      </w:r>
      <w:r w:rsidR="00CB620D">
        <w:t xml:space="preserve"> title</w:t>
      </w:r>
      <w:r>
        <w:t xml:space="preserve"> is a sentence beginning </w:t>
      </w:r>
      <w:proofErr w:type="gramStart"/>
      <w:r w:rsidRPr="0B06D272">
        <w:rPr>
          <w:b/>
          <w:bCs/>
        </w:rPr>
        <w:t>In</w:t>
      </w:r>
      <w:proofErr w:type="gramEnd"/>
      <w:r w:rsidRPr="0B06D272">
        <w:rPr>
          <w:b/>
          <w:bCs/>
        </w:rPr>
        <w:t xml:space="preserve"> this chapter, you will learn … </w:t>
      </w:r>
      <w:r>
        <w:t>and a summary of the chapter content; this sentence can come from the intro to the chapter itself.</w:t>
      </w:r>
    </w:p>
    <w:p w14:paraId="534E1906" w14:textId="77777777" w:rsidR="00A65803" w:rsidRDefault="00A65803" w:rsidP="00A65803">
      <w:pPr>
        <w:pStyle w:val="Heading2"/>
      </w:pPr>
      <w:r>
        <w:t>Chapter structure</w:t>
      </w:r>
    </w:p>
    <w:p w14:paraId="7622CE59" w14:textId="77777777" w:rsidR="00FE10F8" w:rsidRPr="00A65803" w:rsidRDefault="00A65803" w:rsidP="00FE10F8">
      <w:pPr>
        <w:pStyle w:val="ListBullet"/>
      </w:pPr>
      <w:r>
        <w:t>An introduction of a few sentences or a couple paragraphs begins each chapter. The intro includes</w:t>
      </w:r>
      <w:r w:rsidR="00FE10F8">
        <w:t xml:space="preserve"> a sentence that begins, </w:t>
      </w:r>
      <w:r w:rsidR="00FE10F8" w:rsidRPr="0B06D272">
        <w:rPr>
          <w:rFonts w:eastAsia="Times New Roman"/>
          <w:b/>
          <w:bCs/>
        </w:rPr>
        <w:t>In this chapter, you will learn …</w:t>
      </w:r>
    </w:p>
    <w:p w14:paraId="30531E00" w14:textId="77777777" w:rsidR="00D35C5F" w:rsidRDefault="00A65803" w:rsidP="00FE10F8">
      <w:pPr>
        <w:pStyle w:val="ListBullet"/>
      </w:pPr>
      <w:r w:rsidRPr="0B06D272">
        <w:rPr>
          <w:rFonts w:eastAsia="Times New Roman"/>
        </w:rPr>
        <w:t xml:space="preserve">For revised/remixed chapters, a footnote after the first sentence is used to provide the attribution. Boilerplate: </w:t>
      </w:r>
      <w:r w:rsidRPr="0B06D272">
        <w:rPr>
          <w:rFonts w:eastAsia="Times New Roman"/>
          <w:b/>
          <w:bCs/>
        </w:rPr>
        <w:t xml:space="preserve">This chapter is based on [hyperlinked title of source] </w:t>
      </w:r>
      <w:r w:rsidR="005746BE" w:rsidRPr="0B06D272">
        <w:rPr>
          <w:rFonts w:eastAsia="Times New Roman"/>
          <w:b/>
          <w:bCs/>
        </w:rPr>
        <w:t xml:space="preserve">in [hyperlinked container of source] </w:t>
      </w:r>
      <w:r w:rsidRPr="0B06D272">
        <w:rPr>
          <w:rFonts w:eastAsia="Times New Roman"/>
          <w:b/>
          <w:bCs/>
        </w:rPr>
        <w:t xml:space="preserve">by [author], published under a [hyperlinked CC license]. Changes have been made in accord with the style, structure, and audience of this guide. </w:t>
      </w:r>
      <w:r w:rsidRPr="0B06D272">
        <w:rPr>
          <w:rFonts w:eastAsia="Times New Roman"/>
        </w:rPr>
        <w:t>As needed, give more specific information about what changes have been made.</w:t>
      </w:r>
    </w:p>
    <w:p w14:paraId="7FB2AE9A" w14:textId="77777777" w:rsidR="00D22CF0" w:rsidRDefault="00D22CF0" w:rsidP="00D22CF0">
      <w:pPr>
        <w:pStyle w:val="ListBullet"/>
      </w:pPr>
      <w:r>
        <w:t>Use headings to break up chapters into smaller, more comprehensible chunks.</w:t>
      </w:r>
    </w:p>
    <w:p w14:paraId="3B2BB3F1" w14:textId="3ABEB9ED" w:rsidR="00885ABB" w:rsidRDefault="00A65803" w:rsidP="00FE10F8">
      <w:pPr>
        <w:pStyle w:val="ListBullet2"/>
      </w:pPr>
      <w:r>
        <w:t>Headings used: Head</w:t>
      </w:r>
      <w:r w:rsidR="00885ABB">
        <w:t>ing 1, Heading 2, and Heading 3</w:t>
      </w:r>
      <w:r w:rsidR="00D35C5F">
        <w:t>.</w:t>
      </w:r>
    </w:p>
    <w:p w14:paraId="3C8C02B0" w14:textId="77777777" w:rsidR="00885ABB" w:rsidRDefault="00D35C5F" w:rsidP="00FE10F8">
      <w:pPr>
        <w:pStyle w:val="ListBullet2"/>
      </w:pPr>
      <w:r>
        <w:t xml:space="preserve">Use Chicago Title Case: </w:t>
      </w:r>
      <w:hyperlink r:id="rId11" w:anchor="CMOS">
        <w:r w:rsidRPr="0B06D272">
          <w:rPr>
            <w:rStyle w:val="Hyperlink"/>
          </w:rPr>
          <w:t>https://titlecaseconverter.com/rules/#CMOS</w:t>
        </w:r>
      </w:hyperlink>
      <w:r>
        <w:t>.</w:t>
      </w:r>
    </w:p>
    <w:p w14:paraId="1F528B96" w14:textId="77777777" w:rsidR="00CA12DB" w:rsidRDefault="00D35C5F" w:rsidP="00FE10F8">
      <w:pPr>
        <w:pStyle w:val="ListBullet2"/>
      </w:pPr>
      <w:r>
        <w:t>Titles and headings may ask questions and end with a question mark—</w:t>
      </w:r>
      <w:r w:rsidR="005746BE">
        <w:t xml:space="preserve">e.g., “What </w:t>
      </w:r>
      <w:r>
        <w:t>Are OER?”—</w:t>
      </w:r>
      <w:proofErr w:type="gramStart"/>
      <w:r>
        <w:t>but</w:t>
      </w:r>
      <w:proofErr w:type="gramEnd"/>
      <w:r>
        <w:t xml:space="preserve"> otherwise should be nouns or noun phrases.</w:t>
      </w:r>
    </w:p>
    <w:p w14:paraId="6650EF5B" w14:textId="77777777" w:rsidR="00D35C5F" w:rsidRDefault="00D35C5F" w:rsidP="00FE10F8">
      <w:pPr>
        <w:pStyle w:val="ListBullet"/>
      </w:pPr>
      <w:r>
        <w:t xml:space="preserve">Where relevant, include boxed references to </w:t>
      </w:r>
      <w:r w:rsidR="00D22CF0">
        <w:t xml:space="preserve">the </w:t>
      </w:r>
      <w:proofErr w:type="spellStart"/>
      <w:r w:rsidR="00D22CF0" w:rsidRPr="0B06D272">
        <w:rPr>
          <w:i/>
          <w:iCs/>
        </w:rPr>
        <w:t>Pressbooks</w:t>
      </w:r>
      <w:proofErr w:type="spellEnd"/>
      <w:r w:rsidR="00D22CF0" w:rsidRPr="0B06D272">
        <w:rPr>
          <w:i/>
          <w:iCs/>
        </w:rPr>
        <w:t xml:space="preserve"> User Guide, </w:t>
      </w:r>
      <w:r w:rsidR="00D22CF0">
        <w:t xml:space="preserve">to other sections of the </w:t>
      </w:r>
      <w:r w:rsidR="00D22CF0" w:rsidRPr="0B06D272">
        <w:rPr>
          <w:i/>
          <w:iCs/>
        </w:rPr>
        <w:t xml:space="preserve">CUNY </w:t>
      </w:r>
      <w:proofErr w:type="spellStart"/>
      <w:r w:rsidR="00D22CF0" w:rsidRPr="0B06D272">
        <w:rPr>
          <w:i/>
          <w:iCs/>
        </w:rPr>
        <w:t>Pressbooks</w:t>
      </w:r>
      <w:proofErr w:type="spellEnd"/>
      <w:r w:rsidR="00D22CF0" w:rsidRPr="0B06D272">
        <w:rPr>
          <w:i/>
          <w:iCs/>
        </w:rPr>
        <w:t xml:space="preserve"> Guide, </w:t>
      </w:r>
      <w:r w:rsidR="00D22CF0">
        <w:t>or to other CUNY resources.</w:t>
      </w:r>
    </w:p>
    <w:p w14:paraId="49FB5691" w14:textId="666788C4" w:rsidR="00D22CF0" w:rsidRPr="00D22CF0" w:rsidRDefault="00D22CF0" w:rsidP="612375F8">
      <w:pPr>
        <w:pStyle w:val="ListBullet2"/>
      </w:pPr>
      <w:r>
        <w:t xml:space="preserve">Boxed references to the </w:t>
      </w:r>
      <w:proofErr w:type="spellStart"/>
      <w:r w:rsidRPr="612375F8">
        <w:rPr>
          <w:i/>
          <w:iCs/>
        </w:rPr>
        <w:t>Pressbooks</w:t>
      </w:r>
      <w:proofErr w:type="spellEnd"/>
      <w:r w:rsidRPr="612375F8">
        <w:rPr>
          <w:i/>
          <w:iCs/>
        </w:rPr>
        <w:t xml:space="preserve"> User Guide </w:t>
      </w:r>
      <w:r>
        <w:t xml:space="preserve">include the </w:t>
      </w:r>
      <w:proofErr w:type="spellStart"/>
      <w:r>
        <w:t>Pressbooks</w:t>
      </w:r>
      <w:proofErr w:type="spellEnd"/>
      <w:r>
        <w:t xml:space="preserve"> logo. Boilerplate: </w:t>
      </w:r>
      <w:r w:rsidRPr="612375F8">
        <w:rPr>
          <w:rFonts w:eastAsia="Times New Roman"/>
          <w:b/>
          <w:bCs/>
        </w:rPr>
        <w:t xml:space="preserve">For [more] information on [topic], see the chapter [hyperlinked title] in the </w:t>
      </w:r>
      <w:proofErr w:type="spellStart"/>
      <w:r w:rsidRPr="612375F8">
        <w:rPr>
          <w:rFonts w:eastAsia="Times New Roman"/>
          <w:b/>
          <w:bCs/>
          <w:i/>
          <w:iCs/>
        </w:rPr>
        <w:t>Pressbooks</w:t>
      </w:r>
      <w:proofErr w:type="spellEnd"/>
      <w:r w:rsidRPr="612375F8">
        <w:rPr>
          <w:rFonts w:eastAsia="Times New Roman"/>
          <w:b/>
          <w:bCs/>
          <w:i/>
          <w:iCs/>
        </w:rPr>
        <w:t xml:space="preserve"> User Guide</w:t>
      </w:r>
      <w:r w:rsidR="3443C31C" w:rsidRPr="612375F8">
        <w:rPr>
          <w:rFonts w:eastAsia="Times New Roman"/>
          <w:b/>
          <w:bCs/>
          <w:i/>
          <w:iCs/>
        </w:rPr>
        <w:t>.</w:t>
      </w:r>
    </w:p>
    <w:p w14:paraId="4A34D0B7" w14:textId="77777777" w:rsidR="00D22CF0" w:rsidRDefault="00D22CF0" w:rsidP="00D22CF0">
      <w:pPr>
        <w:pStyle w:val="ListBullet2"/>
      </w:pPr>
      <w:r>
        <w:t xml:space="preserve">References to other sections of the </w:t>
      </w:r>
      <w:r w:rsidRPr="612375F8">
        <w:rPr>
          <w:i/>
          <w:iCs/>
        </w:rPr>
        <w:t xml:space="preserve">CUNY </w:t>
      </w:r>
      <w:proofErr w:type="spellStart"/>
      <w:r w:rsidRPr="612375F8">
        <w:rPr>
          <w:i/>
          <w:iCs/>
        </w:rPr>
        <w:t>Pressbooks</w:t>
      </w:r>
      <w:proofErr w:type="spellEnd"/>
      <w:r w:rsidRPr="612375F8">
        <w:rPr>
          <w:i/>
          <w:iCs/>
        </w:rPr>
        <w:t xml:space="preserve"> Guide </w:t>
      </w:r>
      <w:r>
        <w:t>appear in a shaded box. Boilerplate:</w:t>
      </w:r>
      <w:r w:rsidR="00FC53CB">
        <w:t xml:space="preserve"> </w:t>
      </w:r>
      <w:r w:rsidR="00FC53CB" w:rsidRPr="612375F8">
        <w:rPr>
          <w:rFonts w:eastAsia="Times New Roman"/>
          <w:b/>
          <w:bCs/>
        </w:rPr>
        <w:t>For [more] information on [topic], see the chapter [hyperlinked title] in this guide.</w:t>
      </w:r>
    </w:p>
    <w:p w14:paraId="6737E6BA" w14:textId="77777777" w:rsidR="00D22CF0" w:rsidRPr="00FC53CB" w:rsidRDefault="00D22CF0" w:rsidP="00D22CF0">
      <w:pPr>
        <w:pStyle w:val="ListBullet2"/>
      </w:pPr>
      <w:r>
        <w:t>References to other CUNY resources also appear in a shaded box. Boilerplate:</w:t>
      </w:r>
      <w:r w:rsidR="00FC53CB">
        <w:t xml:space="preserve"> </w:t>
      </w:r>
      <w:r w:rsidR="00FC53CB" w:rsidRPr="612375F8">
        <w:rPr>
          <w:rFonts w:eastAsia="Times New Roman"/>
          <w:b/>
          <w:bCs/>
        </w:rPr>
        <w:t>For [more] information on [topic], see [hyperlinked of resource].</w:t>
      </w:r>
    </w:p>
    <w:p w14:paraId="669B5D23" w14:textId="0CE330CB" w:rsidR="00582243" w:rsidRPr="00582243" w:rsidRDefault="00582243" w:rsidP="00D22CF0">
      <w:pPr>
        <w:pStyle w:val="ListBullet"/>
      </w:pPr>
      <w:r>
        <w:t>For i</w:t>
      </w:r>
      <w:r w:rsidR="00D22CF0">
        <w:t>mage and video attributions</w:t>
      </w:r>
      <w:r>
        <w:t>, follow the best practices</w:t>
      </w:r>
      <w:r w:rsidR="00885ABB">
        <w:t xml:space="preserve"> identified in </w:t>
      </w:r>
      <w:r w:rsidR="00CA12DB">
        <w:t>the</w:t>
      </w:r>
      <w:r w:rsidR="00885ABB">
        <w:t xml:space="preserve"> guide itself.</w:t>
      </w:r>
    </w:p>
    <w:p w14:paraId="7150F34F" w14:textId="77777777" w:rsidR="00D22CF0" w:rsidRPr="00582243" w:rsidRDefault="00582243" w:rsidP="00582243">
      <w:pPr>
        <w:pStyle w:val="ListBullet2"/>
      </w:pPr>
      <w:r>
        <w:t xml:space="preserve">For images, include the attribution in the caption. Example (from the chapter “Open Licenses”): </w:t>
      </w:r>
      <w:r w:rsidRPr="612375F8">
        <w:rPr>
          <w:rFonts w:eastAsia="Times New Roman"/>
          <w:i/>
          <w:iCs/>
        </w:rPr>
        <w:t>The diagram “the spectrum of rights” from “</w:t>
      </w:r>
      <w:hyperlink r:id="rId12">
        <w:r w:rsidRPr="612375F8">
          <w:rPr>
            <w:rStyle w:val="Hyperlink"/>
            <w:rFonts w:eastAsia="Times New Roman"/>
            <w:i/>
            <w:iCs/>
          </w:rPr>
          <w:t>Making Sense of the Spectrum of Rights</w:t>
        </w:r>
      </w:hyperlink>
      <w:r w:rsidRPr="612375F8">
        <w:rPr>
          <w:rFonts w:eastAsia="Times New Roman"/>
          <w:i/>
          <w:iCs/>
        </w:rPr>
        <w:t xml:space="preserve">” by Michelle </w:t>
      </w:r>
      <w:proofErr w:type="spellStart"/>
      <w:r w:rsidRPr="612375F8">
        <w:rPr>
          <w:rFonts w:eastAsia="Times New Roman"/>
          <w:i/>
          <w:iCs/>
        </w:rPr>
        <w:t>Pacansky</w:t>
      </w:r>
      <w:proofErr w:type="spellEnd"/>
      <w:r w:rsidRPr="612375F8">
        <w:rPr>
          <w:rFonts w:eastAsia="Times New Roman"/>
          <w:i/>
          <w:iCs/>
        </w:rPr>
        <w:t xml:space="preserve">-Brock is licensed </w:t>
      </w:r>
      <w:hyperlink r:id="rId13">
        <w:r w:rsidRPr="612375F8">
          <w:rPr>
            <w:rStyle w:val="Hyperlink"/>
            <w:rFonts w:eastAsia="Times New Roman"/>
            <w:i/>
            <w:iCs/>
          </w:rPr>
          <w:t>CC BY-NC-ND 4.0</w:t>
        </w:r>
      </w:hyperlink>
      <w:r w:rsidRPr="612375F8">
        <w:rPr>
          <w:rFonts w:eastAsia="Times New Roman"/>
          <w:i/>
          <w:iCs/>
        </w:rPr>
        <w:t>.</w:t>
      </w:r>
    </w:p>
    <w:p w14:paraId="4993179B" w14:textId="77777777" w:rsidR="00582243" w:rsidRDefault="00582243" w:rsidP="00582243">
      <w:pPr>
        <w:pStyle w:val="ListBullet2"/>
      </w:pPr>
      <w:r w:rsidRPr="612375F8">
        <w:rPr>
          <w:rFonts w:eastAsia="Times New Roman"/>
        </w:rPr>
        <w:t xml:space="preserve">Videos don’t have captions! Include the attribution in italics immediately below the video. Example (from the chapter “Accessibility”): </w:t>
      </w:r>
      <w:r w:rsidRPr="612375F8">
        <w:rPr>
          <w:rFonts w:eastAsia="Times New Roman"/>
          <w:i/>
          <w:iCs/>
        </w:rPr>
        <w:t xml:space="preserve">“Open Dialogues: Open education and accessibility” by the </w:t>
      </w:r>
      <w:hyperlink r:id="rId14">
        <w:r w:rsidRPr="612375F8">
          <w:rPr>
            <w:rStyle w:val="Hyperlink"/>
            <w:rFonts w:eastAsia="Times New Roman"/>
            <w:i/>
            <w:iCs/>
          </w:rPr>
          <w:t>Centre for Teaching, Learning and Technology, University of British Columbia [YouTube]</w:t>
        </w:r>
      </w:hyperlink>
      <w:r w:rsidRPr="612375F8">
        <w:rPr>
          <w:rFonts w:eastAsia="Times New Roman"/>
          <w:i/>
          <w:iCs/>
        </w:rPr>
        <w:t xml:space="preserve"> is licensed </w:t>
      </w:r>
      <w:hyperlink r:id="rId15">
        <w:r w:rsidRPr="612375F8">
          <w:rPr>
            <w:rStyle w:val="Hyperlink"/>
            <w:rFonts w:eastAsia="Times New Roman"/>
            <w:i/>
            <w:iCs/>
          </w:rPr>
          <w:t>CC BY 4.0</w:t>
        </w:r>
      </w:hyperlink>
      <w:r w:rsidRPr="612375F8">
        <w:rPr>
          <w:rFonts w:eastAsia="Times New Roman"/>
          <w:i/>
          <w:iCs/>
        </w:rPr>
        <w:t>.</w:t>
      </w:r>
    </w:p>
    <w:p w14:paraId="115D4E7F" w14:textId="6AB166F4" w:rsidR="00D22CF0" w:rsidRDefault="00364270" w:rsidP="00885ABB">
      <w:pPr>
        <w:pStyle w:val="Heading2"/>
      </w:pPr>
      <w:r w:rsidRPr="00364270">
        <w:t>List of Links by Chapter for Print Users</w:t>
      </w:r>
    </w:p>
    <w:p w14:paraId="43992B17" w14:textId="77777777" w:rsidR="00364270" w:rsidRDefault="00364270" w:rsidP="2DA1083E">
      <w:pPr>
        <w:pStyle w:val="ListBullet"/>
      </w:pPr>
      <w:r>
        <w:t>Include each chapter in the order in which it appears in the book.</w:t>
      </w:r>
    </w:p>
    <w:p w14:paraId="15ABECF9" w14:textId="7E0F7431" w:rsidR="00364270" w:rsidRDefault="00364270" w:rsidP="00364270">
      <w:pPr>
        <w:pStyle w:val="ListBullet"/>
      </w:pPr>
      <w:r>
        <w:t>Include the links for any attributions first</w:t>
      </w:r>
      <w:r w:rsidR="00C251FC">
        <w:t>; f</w:t>
      </w:r>
      <w:r>
        <w:t>or example:</w:t>
      </w:r>
    </w:p>
    <w:p w14:paraId="31E971AA" w14:textId="30C98175" w:rsidR="00C251FC" w:rsidRDefault="00C251FC" w:rsidP="00364270">
      <w:pPr>
        <w:numPr>
          <w:ilvl w:val="0"/>
          <w:numId w:val="14"/>
        </w:numPr>
        <w:spacing w:before="100" w:beforeAutospacing="1" w:after="100" w:afterAutospacing="1"/>
        <w:rPr>
          <w:rFonts w:eastAsia="Times New Roman"/>
        </w:rPr>
      </w:pPr>
      <w:r>
        <w:rPr>
          <w:rFonts w:eastAsia="Times New Roman"/>
        </w:rPr>
        <w:t>Chapter attribution</w:t>
      </w:r>
    </w:p>
    <w:p w14:paraId="743272A3" w14:textId="55828531" w:rsidR="00C251FC" w:rsidRDefault="00364270" w:rsidP="00C251FC">
      <w:pPr>
        <w:numPr>
          <w:ilvl w:val="1"/>
          <w:numId w:val="14"/>
        </w:numPr>
        <w:spacing w:before="100" w:beforeAutospacing="1" w:after="100" w:afterAutospacing="1"/>
        <w:rPr>
          <w:rFonts w:eastAsia="Times New Roman"/>
        </w:rPr>
      </w:pPr>
      <w:r>
        <w:rPr>
          <w:rFonts w:eastAsia="Times New Roman"/>
        </w:rPr>
        <w:t xml:space="preserve">Introduction to the </w:t>
      </w:r>
      <w:proofErr w:type="spellStart"/>
      <w:r>
        <w:rPr>
          <w:rFonts w:eastAsia="Times New Roman"/>
        </w:rPr>
        <w:t>BCcampus</w:t>
      </w:r>
      <w:proofErr w:type="spellEnd"/>
      <w:r>
        <w:rPr>
          <w:rFonts w:eastAsia="Times New Roman"/>
        </w:rPr>
        <w:t xml:space="preserve"> </w:t>
      </w:r>
      <w:proofErr w:type="spellStart"/>
      <w:r>
        <w:rPr>
          <w:rFonts w:eastAsia="Times New Roman"/>
        </w:rPr>
        <w:t>OpenEd</w:t>
      </w:r>
      <w:proofErr w:type="spellEnd"/>
      <w:r>
        <w:rPr>
          <w:rFonts w:eastAsia="Times New Roman"/>
        </w:rPr>
        <w:t xml:space="preserve"> </w:t>
      </w:r>
      <w:proofErr w:type="spellStart"/>
      <w:r w:rsidRPr="00C251FC">
        <w:rPr>
          <w:rFonts w:eastAsia="Times New Roman"/>
          <w:i/>
        </w:rPr>
        <w:t>Pressbooks</w:t>
      </w:r>
      <w:proofErr w:type="spellEnd"/>
      <w:r w:rsidRPr="00C251FC">
        <w:rPr>
          <w:rFonts w:eastAsia="Times New Roman"/>
          <w:i/>
        </w:rPr>
        <w:t xml:space="preserve"> Guide</w:t>
      </w:r>
      <w:r>
        <w:rPr>
          <w:rFonts w:eastAsia="Times New Roman"/>
        </w:rPr>
        <w:t xml:space="preserve"> (</w:t>
      </w:r>
      <w:r w:rsidR="00C251FC" w:rsidRPr="00C251FC">
        <w:rPr>
          <w:rFonts w:eastAsia="Times New Roman"/>
        </w:rPr>
        <w:t>https://opentextbc.ca/pressbooks/front-matter/introduction/</w:t>
      </w:r>
      <w:r w:rsidR="00C251FC">
        <w:rPr>
          <w:rFonts w:eastAsia="Times New Roman"/>
        </w:rPr>
        <w:t>)</w:t>
      </w:r>
    </w:p>
    <w:p w14:paraId="2BCE769F" w14:textId="2A6CCAC3" w:rsidR="00C251FC" w:rsidRDefault="00364270" w:rsidP="00C251FC">
      <w:pPr>
        <w:numPr>
          <w:ilvl w:val="1"/>
          <w:numId w:val="14"/>
        </w:numPr>
        <w:spacing w:before="100" w:beforeAutospacing="1" w:after="100" w:afterAutospacing="1"/>
        <w:rPr>
          <w:rFonts w:eastAsia="Times New Roman"/>
        </w:rPr>
      </w:pPr>
      <w:r>
        <w:rPr>
          <w:rFonts w:eastAsia="Times New Roman"/>
        </w:rPr>
        <w:t xml:space="preserve">The </w:t>
      </w:r>
      <w:proofErr w:type="spellStart"/>
      <w:r>
        <w:rPr>
          <w:rFonts w:eastAsia="Times New Roman"/>
        </w:rPr>
        <w:t>BCCampus</w:t>
      </w:r>
      <w:proofErr w:type="spellEnd"/>
      <w:r>
        <w:rPr>
          <w:rFonts w:eastAsia="Times New Roman"/>
        </w:rPr>
        <w:t xml:space="preserve"> </w:t>
      </w:r>
      <w:proofErr w:type="spellStart"/>
      <w:r>
        <w:rPr>
          <w:rFonts w:eastAsia="Times New Roman"/>
        </w:rPr>
        <w:t>OpenEd</w:t>
      </w:r>
      <w:proofErr w:type="spellEnd"/>
      <w:r>
        <w:rPr>
          <w:rFonts w:eastAsia="Times New Roman"/>
        </w:rPr>
        <w:t xml:space="preserve"> </w:t>
      </w:r>
      <w:proofErr w:type="spellStart"/>
      <w:r w:rsidRPr="00C251FC">
        <w:rPr>
          <w:rFonts w:eastAsia="Times New Roman"/>
          <w:i/>
        </w:rPr>
        <w:t>Pressbooks</w:t>
      </w:r>
      <w:proofErr w:type="spellEnd"/>
      <w:r w:rsidRPr="00C251FC">
        <w:rPr>
          <w:rFonts w:eastAsia="Times New Roman"/>
          <w:i/>
        </w:rPr>
        <w:t xml:space="preserve"> Guide</w:t>
      </w:r>
      <w:r>
        <w:rPr>
          <w:rFonts w:eastAsia="Times New Roman"/>
        </w:rPr>
        <w:t xml:space="preserve"> (</w:t>
      </w:r>
      <w:r w:rsidR="00C251FC" w:rsidRPr="00C251FC">
        <w:rPr>
          <w:rFonts w:eastAsia="Times New Roman"/>
        </w:rPr>
        <w:t>https://opentextbc.ca/pressbooks/</w:t>
      </w:r>
      <w:r w:rsidR="00C251FC">
        <w:rPr>
          <w:rFonts w:eastAsia="Times New Roman"/>
        </w:rPr>
        <w:t>)</w:t>
      </w:r>
    </w:p>
    <w:p w14:paraId="7FAEC09B" w14:textId="2AA97AD2" w:rsidR="00364270" w:rsidRDefault="00364270" w:rsidP="00C251FC">
      <w:pPr>
        <w:numPr>
          <w:ilvl w:val="1"/>
          <w:numId w:val="14"/>
        </w:numPr>
        <w:spacing w:before="100" w:beforeAutospacing="1" w:after="100" w:afterAutospacing="1"/>
        <w:rPr>
          <w:rFonts w:eastAsia="Times New Roman"/>
        </w:rPr>
      </w:pPr>
      <w:r>
        <w:rPr>
          <w:rFonts w:eastAsia="Times New Roman"/>
        </w:rPr>
        <w:t>Creative Commons Attribution 4.0 International license (https://creativecommons.org/licenses/by/4.0/)</w:t>
      </w:r>
    </w:p>
    <w:p w14:paraId="6E1FE454" w14:textId="6BB547D8" w:rsidR="00364270" w:rsidRDefault="00364270" w:rsidP="00364270">
      <w:pPr>
        <w:pStyle w:val="ListBullet"/>
      </w:pPr>
      <w:r>
        <w:t>Include all other external links in alphabetical order</w:t>
      </w:r>
      <w:r w:rsidR="354F3934">
        <w:t xml:space="preserve">. Use letter-by-letter style of alphabetization, per </w:t>
      </w:r>
      <w:r w:rsidR="354F3934" w:rsidRPr="0B06D272">
        <w:rPr>
          <w:i/>
          <w:iCs/>
        </w:rPr>
        <w:t xml:space="preserve">CMS </w:t>
      </w:r>
      <w:r w:rsidR="354F3934" w:rsidRPr="0B06D272">
        <w:t>chapter 16</w:t>
      </w:r>
      <w:r>
        <w:t>. Identify each link as it is identified within the chapter itself, tweaking as necessary for clarity.</w:t>
      </w:r>
    </w:p>
    <w:p w14:paraId="58876B9E" w14:textId="5DE012BF" w:rsidR="00364270" w:rsidRDefault="00364270" w:rsidP="7CB83328">
      <w:pPr>
        <w:pStyle w:val="ListBullet"/>
      </w:pPr>
      <w:r>
        <w:t xml:space="preserve">Include the link within parentheses. Only the URL is needed, no hyperlink, because this chapter is for </w:t>
      </w:r>
      <w:r w:rsidR="00C251FC">
        <w:t>print users</w:t>
      </w:r>
      <w:r>
        <w:t xml:space="preserve">, not for the </w:t>
      </w:r>
      <w:proofErr w:type="spellStart"/>
      <w:r>
        <w:t>webbook</w:t>
      </w:r>
      <w:proofErr w:type="spellEnd"/>
      <w:r>
        <w:t>.</w:t>
      </w:r>
    </w:p>
    <w:p w14:paraId="62F048F2" w14:textId="77777777" w:rsidR="00C251FC" w:rsidRDefault="00C251FC">
      <w:r>
        <w:br w:type="page"/>
      </w:r>
    </w:p>
    <w:p w14:paraId="16419F32" w14:textId="004AAAFE" w:rsidR="00C251FC" w:rsidRDefault="00C251FC" w:rsidP="00C251FC">
      <w:pPr>
        <w:pStyle w:val="Heading1"/>
      </w:pPr>
      <w:r>
        <w:t>Outline</w:t>
      </w:r>
    </w:p>
    <w:p w14:paraId="4B8E800E" w14:textId="34D37241" w:rsidR="00C251FC" w:rsidRPr="00C251FC" w:rsidRDefault="00C251FC" w:rsidP="00C251FC">
      <w:pPr>
        <w:pStyle w:val="Heading2"/>
      </w:pPr>
      <w:r>
        <w:t>Front Matter</w:t>
      </w:r>
    </w:p>
    <w:p w14:paraId="4932DF6D" w14:textId="005DE39C" w:rsidR="00885ABB" w:rsidRDefault="00CE2E44" w:rsidP="00885ABB">
      <w:pPr>
        <w:pStyle w:val="ListBullet"/>
      </w:pPr>
      <w:r>
        <w:t>Contributors</w:t>
      </w:r>
    </w:p>
    <w:p w14:paraId="1E28053E" w14:textId="2CF1811C" w:rsidR="00CE2E44" w:rsidRDefault="00CE2E44" w:rsidP="00885ABB">
      <w:pPr>
        <w:pStyle w:val="ListBullet"/>
      </w:pPr>
      <w:r>
        <w:t>Preface</w:t>
      </w:r>
    </w:p>
    <w:p w14:paraId="3FB23B21" w14:textId="7B82BA3B" w:rsidR="00885ABB" w:rsidRPr="005C7AE6" w:rsidRDefault="00885ABB" w:rsidP="00885ABB">
      <w:pPr>
        <w:pStyle w:val="ListBullet"/>
      </w:pPr>
      <w:r w:rsidRPr="005C7AE6">
        <w:t>Introdu</w:t>
      </w:r>
      <w:r w:rsidR="00C251FC" w:rsidRPr="005C7AE6">
        <w:t>ction</w:t>
      </w:r>
      <w:r w:rsidR="005C7AE6" w:rsidRPr="005C7AE6">
        <w:t xml:space="preserve"> (based on </w:t>
      </w:r>
      <w:r w:rsidR="005C7AE6">
        <w:t>the i</w:t>
      </w:r>
      <w:r w:rsidR="005C7AE6" w:rsidRPr="005C7AE6">
        <w:t>ntroduction</w:t>
      </w:r>
      <w:r w:rsidR="005C7AE6">
        <w:t xml:space="preserve"> </w:t>
      </w:r>
      <w:r w:rsidR="005C7AE6" w:rsidRPr="005C7AE6">
        <w:t>(</w:t>
      </w:r>
      <w:hyperlink r:id="rId16" w:history="1">
        <w:r w:rsidR="005C7AE6" w:rsidRPr="005C7AE6">
          <w:rPr>
            <w:rStyle w:val="Hyperlink"/>
          </w:rPr>
          <w:t>https://opentextbc.ca/pressbooks/front-matter/introduction/</w:t>
        </w:r>
      </w:hyperlink>
      <w:r w:rsidR="005C7AE6" w:rsidRPr="005C7AE6">
        <w:t xml:space="preserve">) </w:t>
      </w:r>
      <w:r w:rsidR="005C7AE6">
        <w:t>to</w:t>
      </w:r>
      <w:r w:rsidR="005C7AE6" w:rsidRPr="005C7AE6">
        <w:t xml:space="preserve"> the </w:t>
      </w:r>
      <w:proofErr w:type="spellStart"/>
      <w:r w:rsidR="005C7AE6" w:rsidRPr="005C7AE6">
        <w:t>BCcampus</w:t>
      </w:r>
      <w:proofErr w:type="spellEnd"/>
      <w:r w:rsidR="005C7AE6" w:rsidRPr="005C7AE6">
        <w:t xml:space="preserve"> Open Education </w:t>
      </w:r>
      <w:proofErr w:type="spellStart"/>
      <w:r w:rsidR="005C7AE6" w:rsidRPr="005C7AE6">
        <w:rPr>
          <w:i/>
        </w:rPr>
        <w:t>Pressbooks</w:t>
      </w:r>
      <w:proofErr w:type="spellEnd"/>
      <w:r w:rsidR="005C7AE6" w:rsidRPr="005C7AE6">
        <w:rPr>
          <w:i/>
        </w:rPr>
        <w:t xml:space="preserve"> Guide</w:t>
      </w:r>
      <w:r w:rsidR="005C7AE6" w:rsidRPr="005C7AE6">
        <w:t xml:space="preserve"> by </w:t>
      </w:r>
      <w:proofErr w:type="spellStart"/>
      <w:r w:rsidR="005C7AE6" w:rsidRPr="005C7AE6">
        <w:t>Lauri</w:t>
      </w:r>
      <w:proofErr w:type="spellEnd"/>
      <w:r w:rsidR="005C7AE6" w:rsidRPr="005C7AE6">
        <w:t xml:space="preserve"> M. </w:t>
      </w:r>
      <w:proofErr w:type="spellStart"/>
      <w:r w:rsidR="005C7AE6" w:rsidRPr="005C7AE6">
        <w:t>Aesoph</w:t>
      </w:r>
      <w:proofErr w:type="spellEnd"/>
      <w:r w:rsidR="005C7AE6" w:rsidRPr="005C7AE6">
        <w:t xml:space="preserve">, </w:t>
      </w:r>
      <w:r w:rsidR="005C7AE6">
        <w:t>licensed CC BY 4.0)</w:t>
      </w:r>
    </w:p>
    <w:p w14:paraId="5C0A4901" w14:textId="32BFAB4B" w:rsidR="00C251FC" w:rsidRDefault="00C251FC" w:rsidP="00C251FC">
      <w:pPr>
        <w:pStyle w:val="Heading2"/>
      </w:pPr>
      <w:r>
        <w:t>[Part 1] An Overview of OER</w:t>
      </w:r>
    </w:p>
    <w:p w14:paraId="78CD7CB9" w14:textId="2FE64132" w:rsidR="00F249B3" w:rsidRDefault="00F249B3" w:rsidP="00F249B3">
      <w:pPr>
        <w:pStyle w:val="Heading3"/>
      </w:pPr>
      <w:r>
        <w:t>Chapter 1: What Are OER?</w:t>
      </w:r>
    </w:p>
    <w:p w14:paraId="15BEC4CA" w14:textId="77777777" w:rsidR="00F249B3" w:rsidRDefault="00F249B3" w:rsidP="00F249B3">
      <w:r>
        <w:rPr>
          <w:i/>
        </w:rPr>
        <w:t xml:space="preserve">Purpose: </w:t>
      </w:r>
      <w:r>
        <w:t>Define OER and explain similarities/differences with ZTC.</w:t>
      </w:r>
    </w:p>
    <w:p w14:paraId="78919838" w14:textId="40A8A81B" w:rsidR="00C251FC" w:rsidRPr="00C251FC" w:rsidRDefault="00F249B3" w:rsidP="00F249B3">
      <w:r>
        <w:rPr>
          <w:i/>
        </w:rPr>
        <w:t xml:space="preserve">Source and license: </w:t>
      </w:r>
      <w:r>
        <w:t xml:space="preserve">Leila Walker’s Guide to </w:t>
      </w:r>
      <w:r w:rsidRPr="00F249B3">
        <w:t>Open Educational Resources and Zero Textbook Cost</w:t>
      </w:r>
      <w:r>
        <w:t xml:space="preserve"> (</w:t>
      </w:r>
      <w:hyperlink r:id="rId17" w:history="1">
        <w:r w:rsidRPr="00D3727D">
          <w:rPr>
            <w:rStyle w:val="Hyperlink"/>
          </w:rPr>
          <w:t>https://qc-cuny.libguides.com/c.php?g=908303&amp;amp;p=6540873</w:t>
        </w:r>
      </w:hyperlink>
      <w:r>
        <w:t>), licensed CC BY-NC 4.0.</w:t>
      </w:r>
    </w:p>
    <w:p w14:paraId="1CF40F50" w14:textId="2F5FEFE9" w:rsidR="00885ABB" w:rsidRDefault="00F249B3" w:rsidP="00F249B3">
      <w:pPr>
        <w:pStyle w:val="Heading3"/>
      </w:pPr>
      <w:r>
        <w:t xml:space="preserve">Chapter 2: </w:t>
      </w:r>
      <w:r w:rsidR="00C251FC">
        <w:t>Finding OER</w:t>
      </w:r>
    </w:p>
    <w:p w14:paraId="0E8381D5" w14:textId="5A99E0D5" w:rsidR="00F249B3" w:rsidRDefault="00F249B3" w:rsidP="00F249B3">
      <w:r>
        <w:rPr>
          <w:i/>
        </w:rPr>
        <w:t xml:space="preserve">Purpose: </w:t>
      </w:r>
      <w:r>
        <w:t xml:space="preserve">Provide links to resources for finding OER and other openly licensed materials to </w:t>
      </w:r>
      <w:r w:rsidR="00A3134A">
        <w:t xml:space="preserve">adopt or </w:t>
      </w:r>
      <w:r>
        <w:t>adapt.</w:t>
      </w:r>
    </w:p>
    <w:p w14:paraId="56037ED5" w14:textId="520553EB" w:rsidR="00F249B3" w:rsidRPr="00F249B3" w:rsidRDefault="00F249B3" w:rsidP="00A3134A">
      <w:pPr>
        <w:rPr>
          <w:i/>
        </w:rPr>
      </w:pPr>
      <w:r w:rsidRPr="00A3134A">
        <w:rPr>
          <w:i/>
        </w:rPr>
        <w:t>Source</w:t>
      </w:r>
      <w:r w:rsidR="0036310A">
        <w:rPr>
          <w:i/>
        </w:rPr>
        <w:t>s</w:t>
      </w:r>
      <w:r w:rsidRPr="00A3134A">
        <w:rPr>
          <w:i/>
        </w:rPr>
        <w:t xml:space="preserve"> and license:</w:t>
      </w:r>
      <w:r w:rsidRPr="00A3134A">
        <w:t xml:space="preserve"> “Finding Open Content” (</w:t>
      </w:r>
      <w:hyperlink r:id="rId18" w:history="1">
        <w:r w:rsidRPr="00A3134A">
          <w:rPr>
            <w:rStyle w:val="Hyperlink"/>
          </w:rPr>
          <w:t>https://iastate.pressbooks.pub/oerstarterkit/chapter/finding-oer/</w:t>
        </w:r>
      </w:hyperlink>
      <w:r w:rsidRPr="00A3134A">
        <w:t xml:space="preserve">) and “Repositories and Search Tools” </w:t>
      </w:r>
      <w:r w:rsidR="00A3134A" w:rsidRPr="00A3134A">
        <w:t>(</w:t>
      </w:r>
      <w:hyperlink r:id="rId19" w:history="1">
        <w:r w:rsidR="00A3134A" w:rsidRPr="00A3134A">
          <w:rPr>
            <w:rStyle w:val="Hyperlink"/>
          </w:rPr>
          <w:t>https://iastate.pressbooks.pub/oerstarterkit/chapter/search-tools/</w:t>
        </w:r>
      </w:hyperlink>
      <w:r w:rsidR="00A3134A" w:rsidRPr="00A3134A">
        <w:t xml:space="preserve">) </w:t>
      </w:r>
      <w:r w:rsidRPr="00A3134A">
        <w:t xml:space="preserve">from </w:t>
      </w:r>
      <w:r w:rsidRPr="00A3134A">
        <w:rPr>
          <w:i/>
        </w:rPr>
        <w:t>The OER Starter Kit</w:t>
      </w:r>
      <w:r w:rsidRPr="00A3134A">
        <w:t xml:space="preserve"> </w:t>
      </w:r>
      <w:r w:rsidR="00A3134A" w:rsidRPr="00A3134A">
        <w:t>by Abbey Elder, licens</w:t>
      </w:r>
      <w:r w:rsidRPr="00A3134A">
        <w:t>ed CC BY 4.0.</w:t>
      </w:r>
    </w:p>
    <w:p w14:paraId="59FC22F0" w14:textId="3C44F809" w:rsidR="00885ABB" w:rsidRDefault="00A3134A" w:rsidP="00A3134A">
      <w:pPr>
        <w:pStyle w:val="Heading3"/>
      </w:pPr>
      <w:r>
        <w:t xml:space="preserve">Chapter 3: </w:t>
      </w:r>
      <w:r w:rsidR="00C251FC">
        <w:t>Evaluating OER</w:t>
      </w:r>
    </w:p>
    <w:p w14:paraId="660DEBBF" w14:textId="61998BED" w:rsidR="00A3134A" w:rsidRDefault="00A3134A" w:rsidP="00A3134A">
      <w:r>
        <w:rPr>
          <w:i/>
        </w:rPr>
        <w:t xml:space="preserve">Purpose: </w:t>
      </w:r>
      <w:r>
        <w:t>Provide an overview of how to evaluate OER for adoption or adaption.</w:t>
      </w:r>
    </w:p>
    <w:p w14:paraId="5C532E22" w14:textId="7F4D3A5F" w:rsidR="00A3134A" w:rsidRPr="00A3134A" w:rsidRDefault="00A3134A" w:rsidP="00A3134A">
      <w:r>
        <w:rPr>
          <w:i/>
        </w:rPr>
        <w:t xml:space="preserve">Source and license: </w:t>
      </w:r>
      <w:r w:rsidRPr="00A3134A">
        <w:t>“Evaluating OER” (</w:t>
      </w:r>
      <w:hyperlink r:id="rId20" w:history="1">
        <w:r w:rsidRPr="00D3727D">
          <w:rPr>
            <w:rStyle w:val="Hyperlink"/>
          </w:rPr>
          <w:t>https://iastate.pressbooks.pub/oerstarterkit/chapter/evaluating-oer/</w:t>
        </w:r>
      </w:hyperlink>
      <w:r w:rsidRPr="00A3134A">
        <w:t>)</w:t>
      </w:r>
      <w:r>
        <w:t xml:space="preserve"> </w:t>
      </w:r>
      <w:r w:rsidRPr="00A3134A">
        <w:t xml:space="preserve">from </w:t>
      </w:r>
      <w:r w:rsidRPr="00A3134A">
        <w:rPr>
          <w:i/>
        </w:rPr>
        <w:t>The OER Starter Kit</w:t>
      </w:r>
      <w:r w:rsidRPr="00A3134A">
        <w:t xml:space="preserve"> by Abbey Elder, licensed CC BY 4.0.</w:t>
      </w:r>
    </w:p>
    <w:p w14:paraId="38D537D7" w14:textId="50C90809" w:rsidR="00885ABB" w:rsidRDefault="00A3134A" w:rsidP="00A3134A">
      <w:pPr>
        <w:pStyle w:val="Heading3"/>
      </w:pPr>
      <w:r>
        <w:t>Chapter 4: Open</w:t>
      </w:r>
      <w:r w:rsidR="00C251FC">
        <w:t xml:space="preserve"> Licenses</w:t>
      </w:r>
    </w:p>
    <w:p w14:paraId="05E83020" w14:textId="54B38A84" w:rsidR="00A3134A" w:rsidRDefault="00A3134A" w:rsidP="00A3134A">
      <w:r>
        <w:rPr>
          <w:i/>
        </w:rPr>
        <w:t xml:space="preserve">Purpose: </w:t>
      </w:r>
      <w:r>
        <w:t xml:space="preserve">Explain </w:t>
      </w:r>
      <w:proofErr w:type="gramStart"/>
      <w:r>
        <w:t>Creative Commons</w:t>
      </w:r>
      <w:proofErr w:type="gramEnd"/>
      <w:r>
        <w:t xml:space="preserve"> licenses and how they make OER possible.</w:t>
      </w:r>
    </w:p>
    <w:p w14:paraId="5C43A9C9" w14:textId="5FC2370D" w:rsidR="00A3134A" w:rsidRPr="00A3134A" w:rsidRDefault="00A3134A" w:rsidP="00A3134A">
      <w:r>
        <w:rPr>
          <w:i/>
        </w:rPr>
        <w:t xml:space="preserve">Source and license: </w:t>
      </w:r>
      <w:r w:rsidRPr="00A3134A">
        <w:t xml:space="preserve">“Open Licenses” </w:t>
      </w:r>
      <w:r>
        <w:t>(</w:t>
      </w:r>
      <w:hyperlink r:id="rId21" w:history="1">
        <w:r w:rsidRPr="00D3727D">
          <w:rPr>
            <w:rStyle w:val="Hyperlink"/>
          </w:rPr>
          <w:t>https://uta.pressbooks.pub/oercreation/chapter/open-licenses</w:t>
        </w:r>
      </w:hyperlink>
      <w:r>
        <w:t xml:space="preserve">) in </w:t>
      </w:r>
      <w:r w:rsidRPr="00A3134A">
        <w:rPr>
          <w:i/>
        </w:rPr>
        <w:t>A Guide to OER Creation with Mavs Open Press</w:t>
      </w:r>
      <w:r w:rsidRPr="00A3134A">
        <w:t xml:space="preserve"> by Mavs Open Press, licensed CC BY 4.0</w:t>
      </w:r>
    </w:p>
    <w:p w14:paraId="66CC0719" w14:textId="4B461B2F" w:rsidR="00885ABB" w:rsidRDefault="00A3134A" w:rsidP="00A3134A">
      <w:pPr>
        <w:pStyle w:val="Heading3"/>
      </w:pPr>
      <w:r>
        <w:t xml:space="preserve">Chapter 5: </w:t>
      </w:r>
      <w:r w:rsidR="00C251FC">
        <w:t xml:space="preserve">OER and </w:t>
      </w:r>
      <w:r w:rsidR="00885ABB">
        <w:t>Open Pedagogy</w:t>
      </w:r>
    </w:p>
    <w:p w14:paraId="571E02E0" w14:textId="75BF374B" w:rsidR="009A7146" w:rsidRDefault="009A7146" w:rsidP="009A7146">
      <w:r>
        <w:rPr>
          <w:i/>
        </w:rPr>
        <w:t xml:space="preserve">Purpose: </w:t>
      </w:r>
      <w:r>
        <w:t>Introduce open pedagogy and how OER supports it.</w:t>
      </w:r>
    </w:p>
    <w:p w14:paraId="6C618F31" w14:textId="31713E0E" w:rsidR="009A7146" w:rsidRPr="009A7146" w:rsidRDefault="009A7146" w:rsidP="009A7146">
      <w:r>
        <w:rPr>
          <w:i/>
        </w:rPr>
        <w:t>Source</w:t>
      </w:r>
      <w:r w:rsidR="0036310A">
        <w:rPr>
          <w:i/>
        </w:rPr>
        <w:t>s</w:t>
      </w:r>
      <w:r>
        <w:rPr>
          <w:i/>
        </w:rPr>
        <w:t xml:space="preserve"> and license: </w:t>
      </w:r>
      <w:r>
        <w:t>“Open Pedagogy” (</w:t>
      </w:r>
      <w:hyperlink r:id="rId22" w:history="1">
        <w:r w:rsidRPr="00D3727D">
          <w:rPr>
            <w:rStyle w:val="Hyperlink"/>
          </w:rPr>
          <w:t>https://iastate.pressbooks.pub/oerstarterkit/chapter/open-pedagogy/</w:t>
        </w:r>
      </w:hyperlink>
      <w:r>
        <w:t>) and “Considerations for Using Open Pedagogy” (</w:t>
      </w:r>
      <w:hyperlink r:id="rId23" w:history="1">
        <w:r w:rsidRPr="00D3727D">
          <w:rPr>
            <w:rStyle w:val="Hyperlink"/>
          </w:rPr>
          <w:t>https://iastate.pressbooks.pub/oerstarterkit/chapter/considerations-open-pedagogy/</w:t>
        </w:r>
      </w:hyperlink>
      <w:r>
        <w:t xml:space="preserve">) </w:t>
      </w:r>
      <w:r w:rsidRPr="00A3134A">
        <w:t xml:space="preserve">from </w:t>
      </w:r>
      <w:r w:rsidRPr="00A3134A">
        <w:rPr>
          <w:i/>
        </w:rPr>
        <w:t>The OER Starter Kit</w:t>
      </w:r>
      <w:r w:rsidRPr="00A3134A">
        <w:t xml:space="preserve"> by Abbey Elder, licensed CC BY 4.0.</w:t>
      </w:r>
    </w:p>
    <w:p w14:paraId="3C393BAD" w14:textId="78FEEC39" w:rsidR="00885ABB" w:rsidRDefault="00C251FC" w:rsidP="00C251FC">
      <w:pPr>
        <w:pStyle w:val="Heading2"/>
      </w:pPr>
      <w:r>
        <w:t xml:space="preserve">[Part 2] </w:t>
      </w:r>
      <w:r w:rsidR="00885ABB">
        <w:t xml:space="preserve">Creating OER in </w:t>
      </w:r>
      <w:proofErr w:type="spellStart"/>
      <w:r w:rsidR="00885ABB">
        <w:t>Pressbooks</w:t>
      </w:r>
      <w:proofErr w:type="spellEnd"/>
    </w:p>
    <w:p w14:paraId="7AB31D68" w14:textId="2658054F" w:rsidR="00885ABB" w:rsidRDefault="0036310A" w:rsidP="0036310A">
      <w:pPr>
        <w:pStyle w:val="Heading3"/>
      </w:pPr>
      <w:r>
        <w:t xml:space="preserve">Chapter 6: Why </w:t>
      </w:r>
      <w:proofErr w:type="spellStart"/>
      <w:r>
        <w:t>Pressbooks</w:t>
      </w:r>
      <w:proofErr w:type="spellEnd"/>
      <w:r>
        <w:t>?</w:t>
      </w:r>
    </w:p>
    <w:p w14:paraId="6A7D110D" w14:textId="1105F3F6" w:rsidR="0036310A" w:rsidRPr="0036310A" w:rsidRDefault="0036310A" w:rsidP="0036310A">
      <w:r>
        <w:rPr>
          <w:i/>
        </w:rPr>
        <w:t xml:space="preserve">Purpose: </w:t>
      </w:r>
      <w:r>
        <w:t xml:space="preserve">Highlight the features that distinguish </w:t>
      </w:r>
      <w:proofErr w:type="spellStart"/>
      <w:r>
        <w:t>Pressbooks</w:t>
      </w:r>
      <w:proofErr w:type="spellEnd"/>
      <w:r>
        <w:t xml:space="preserve"> from other OER authoring/publishing platforms available at CUNY.</w:t>
      </w:r>
    </w:p>
    <w:p w14:paraId="447C1C83" w14:textId="77777777" w:rsidR="00885ABB" w:rsidRDefault="00885ABB" w:rsidP="00C251FC">
      <w:pPr>
        <w:pStyle w:val="ListBullet2"/>
      </w:pPr>
      <w:r>
        <w:t>Flexibility of Formats</w:t>
      </w:r>
    </w:p>
    <w:p w14:paraId="685E9FA2" w14:textId="77777777" w:rsidR="00885ABB" w:rsidRDefault="00885ABB" w:rsidP="00C251FC">
      <w:pPr>
        <w:pStyle w:val="ListBullet2"/>
      </w:pPr>
      <w:r>
        <w:t>Unlimited Editing and Revising</w:t>
      </w:r>
    </w:p>
    <w:p w14:paraId="111F0616" w14:textId="77777777" w:rsidR="00885ABB" w:rsidRDefault="00885ABB" w:rsidP="00C251FC">
      <w:pPr>
        <w:pStyle w:val="ListBullet2"/>
      </w:pPr>
      <w:r>
        <w:t>Ease of Reusing, Remixing, and Collaborating</w:t>
      </w:r>
    </w:p>
    <w:p w14:paraId="6E39339C" w14:textId="77777777" w:rsidR="00885ABB" w:rsidRDefault="00885ABB" w:rsidP="00C251FC">
      <w:pPr>
        <w:pStyle w:val="ListBullet2"/>
      </w:pPr>
      <w:r>
        <w:t>Integration of Media and H5P Activities</w:t>
      </w:r>
    </w:p>
    <w:p w14:paraId="2C6CD632" w14:textId="66620DFC" w:rsidR="0036310A" w:rsidRDefault="0036310A" w:rsidP="00C251FC">
      <w:pPr>
        <w:pStyle w:val="ListBullet2"/>
      </w:pPr>
      <w:r>
        <w:t>Rendering Mathematical Equations</w:t>
      </w:r>
    </w:p>
    <w:p w14:paraId="237DDBAA" w14:textId="7A716F6A" w:rsidR="00885ABB" w:rsidRDefault="00C251FC" w:rsidP="00C251FC">
      <w:pPr>
        <w:pStyle w:val="ListBullet2"/>
      </w:pPr>
      <w:r>
        <w:t>Integration with Blackboard</w:t>
      </w:r>
    </w:p>
    <w:p w14:paraId="5ABF63DF" w14:textId="7B674E5B" w:rsidR="0036310A" w:rsidRDefault="0036310A" w:rsidP="0036310A">
      <w:r>
        <w:t>This chapter is original to our guide.</w:t>
      </w:r>
    </w:p>
    <w:p w14:paraId="2E60C321" w14:textId="425109B3" w:rsidR="00885ABB" w:rsidRDefault="000F4222" w:rsidP="0036310A">
      <w:pPr>
        <w:pStyle w:val="Heading3"/>
      </w:pPr>
      <w:r>
        <w:t xml:space="preserve">Chapter 7: </w:t>
      </w:r>
      <w:r w:rsidR="00C251FC">
        <w:t xml:space="preserve">Using </w:t>
      </w:r>
      <w:proofErr w:type="spellStart"/>
      <w:r w:rsidR="00C251FC">
        <w:t>Pressbooks</w:t>
      </w:r>
      <w:proofErr w:type="spellEnd"/>
    </w:p>
    <w:p w14:paraId="0EC0B29F" w14:textId="4BD545CB" w:rsidR="000F4222" w:rsidRDefault="000F4222" w:rsidP="000F4222">
      <w:r>
        <w:rPr>
          <w:i/>
        </w:rPr>
        <w:t xml:space="preserve">Purpose: </w:t>
      </w:r>
      <w:r>
        <w:t xml:space="preserve">Give a high-level overview of the basics of creating a book on </w:t>
      </w:r>
      <w:proofErr w:type="spellStart"/>
      <w:r>
        <w:t>Pressbooks</w:t>
      </w:r>
      <w:proofErr w:type="spellEnd"/>
      <w:r>
        <w:t>.</w:t>
      </w:r>
    </w:p>
    <w:p w14:paraId="11912434" w14:textId="2FAFB864" w:rsidR="000F4222" w:rsidRPr="009A7146" w:rsidRDefault="00567311" w:rsidP="000F4222">
      <w:r>
        <w:rPr>
          <w:i/>
        </w:rPr>
        <w:t>Source</w:t>
      </w:r>
      <w:r w:rsidR="000F4222">
        <w:rPr>
          <w:i/>
        </w:rPr>
        <w:t xml:space="preserve"> and license: </w:t>
      </w:r>
      <w:r w:rsidR="000F4222">
        <w:t>“</w:t>
      </w:r>
      <w:r w:rsidR="000F4222" w:rsidRPr="000F4222">
        <w:t xml:space="preserve">Using </w:t>
      </w:r>
      <w:proofErr w:type="spellStart"/>
      <w:r w:rsidR="000F4222" w:rsidRPr="000F4222">
        <w:t>Pressbooks</w:t>
      </w:r>
      <w:proofErr w:type="spellEnd"/>
      <w:r w:rsidR="000F4222">
        <w:t>” (</w:t>
      </w:r>
      <w:hyperlink r:id="rId24" w:history="1">
        <w:r w:rsidR="000F4222" w:rsidRPr="009B0D18">
          <w:rPr>
            <w:rStyle w:val="Hyperlink"/>
          </w:rPr>
          <w:t>https://pressbooks.uiowa.edu/oer-guide/chapter/using-pressbooks/</w:t>
        </w:r>
      </w:hyperlink>
      <w:r w:rsidR="000F4222">
        <w:t xml:space="preserve">) from </w:t>
      </w:r>
      <w:r w:rsidR="000F4222" w:rsidRPr="000F4222">
        <w:rPr>
          <w:i/>
        </w:rPr>
        <w:t>Getting Started with Open Educational Resources</w:t>
      </w:r>
      <w:r w:rsidR="00361E19">
        <w:rPr>
          <w:i/>
        </w:rPr>
        <w:t xml:space="preserve"> </w:t>
      </w:r>
      <w:r w:rsidR="00361E19" w:rsidRPr="00361E19">
        <w:t xml:space="preserve">by </w:t>
      </w:r>
      <w:proofErr w:type="spellStart"/>
      <w:r w:rsidR="00361E19" w:rsidRPr="00361E19">
        <w:t>Mahrya</w:t>
      </w:r>
      <w:proofErr w:type="spellEnd"/>
      <w:r w:rsidR="00361E19" w:rsidRPr="00361E19">
        <w:t xml:space="preserve"> Burnett, </w:t>
      </w:r>
      <w:proofErr w:type="spellStart"/>
      <w:r w:rsidR="00361E19" w:rsidRPr="00361E19">
        <w:t>Jenay</w:t>
      </w:r>
      <w:proofErr w:type="spellEnd"/>
      <w:r w:rsidR="00361E19" w:rsidRPr="00361E19">
        <w:t xml:space="preserve"> Solomon, and Heather Healy</w:t>
      </w:r>
      <w:r w:rsidR="000F4222">
        <w:t>, licensed CC BY 4.0.</w:t>
      </w:r>
    </w:p>
    <w:p w14:paraId="512A8F92" w14:textId="16836A0D" w:rsidR="00885ABB" w:rsidRDefault="00567311" w:rsidP="0036310A">
      <w:pPr>
        <w:pStyle w:val="Heading3"/>
      </w:pPr>
      <w:r>
        <w:t xml:space="preserve">Chapter 8: </w:t>
      </w:r>
      <w:r w:rsidR="00885ABB">
        <w:t>Planning Your Project</w:t>
      </w:r>
    </w:p>
    <w:p w14:paraId="6CD83B50" w14:textId="3F9B99A1" w:rsidR="000F4222" w:rsidRDefault="000F4222" w:rsidP="000F4222">
      <w:r>
        <w:rPr>
          <w:i/>
        </w:rPr>
        <w:t xml:space="preserve">Purpose: </w:t>
      </w:r>
      <w:r>
        <w:t>Outline how to plan an OER project, including determining the scope, sequence, and organization of material at both the project-wide level (outlining) and chapter level (creating sample chapters to determine structure, style, and recurring elements). These plans are of particular importance when remixing material from different sources, so that the final product is consistent and coherent.</w:t>
      </w:r>
    </w:p>
    <w:p w14:paraId="3C56E692" w14:textId="6784EC2B" w:rsidR="000F4222" w:rsidRPr="000F4222" w:rsidRDefault="000F4222" w:rsidP="000F4222">
      <w:r>
        <w:rPr>
          <w:i/>
        </w:rPr>
        <w:t xml:space="preserve">Sources and license: </w:t>
      </w:r>
      <w:r w:rsidR="00567311">
        <w:t>“</w:t>
      </w:r>
      <w:r w:rsidR="00567311" w:rsidRPr="00567311">
        <w:t>Textbook Outline</w:t>
      </w:r>
      <w:r w:rsidR="00567311">
        <w:t>” (</w:t>
      </w:r>
      <w:hyperlink r:id="rId25" w:history="1">
        <w:r w:rsidR="00567311" w:rsidRPr="009B0D18">
          <w:rPr>
            <w:rStyle w:val="Hyperlink"/>
          </w:rPr>
          <w:t>https://opentextbc.ca/selfpublishguide/chapter/textbook-outline/</w:t>
        </w:r>
      </w:hyperlink>
      <w:r w:rsidR="00567311">
        <w:t xml:space="preserve">) from </w:t>
      </w:r>
      <w:r w:rsidR="00567311" w:rsidRPr="00567311">
        <w:t xml:space="preserve">the </w:t>
      </w:r>
      <w:proofErr w:type="spellStart"/>
      <w:r w:rsidR="00567311" w:rsidRPr="00567311">
        <w:t>BCcampus</w:t>
      </w:r>
      <w:proofErr w:type="spellEnd"/>
      <w:r w:rsidR="00567311" w:rsidRPr="00567311">
        <w:t xml:space="preserve"> Open Education </w:t>
      </w:r>
      <w:r w:rsidR="00567311" w:rsidRPr="00567311">
        <w:rPr>
          <w:i/>
        </w:rPr>
        <w:t>Self-Publishing Guide</w:t>
      </w:r>
      <w:r w:rsidR="00567311" w:rsidRPr="00567311">
        <w:t xml:space="preserve"> and </w:t>
      </w:r>
      <w:r w:rsidR="00567311">
        <w:t>“</w:t>
      </w:r>
      <w:r w:rsidR="00567311" w:rsidRPr="00567311">
        <w:t>Make a Plan</w:t>
      </w:r>
      <w:r w:rsidR="00567311">
        <w:t>” (</w:t>
      </w:r>
      <w:hyperlink r:id="rId26" w:history="1">
        <w:r w:rsidR="00567311" w:rsidRPr="009B0D18">
          <w:rPr>
            <w:rStyle w:val="Hyperlink"/>
          </w:rPr>
          <w:t>https://opentextbc.ca/adaptopentextbook/chapter/plan/</w:t>
        </w:r>
      </w:hyperlink>
      <w:r w:rsidR="00567311">
        <w:t>) from</w:t>
      </w:r>
      <w:r w:rsidR="00567311" w:rsidRPr="00567311">
        <w:t xml:space="preserve"> the </w:t>
      </w:r>
      <w:proofErr w:type="spellStart"/>
      <w:r w:rsidR="00567311" w:rsidRPr="00567311">
        <w:t>BCcampus</w:t>
      </w:r>
      <w:proofErr w:type="spellEnd"/>
      <w:r w:rsidR="00567311" w:rsidRPr="00567311">
        <w:t xml:space="preserve"> Open Education </w:t>
      </w:r>
      <w:r w:rsidR="00567311" w:rsidRPr="00361E19">
        <w:rPr>
          <w:i/>
        </w:rPr>
        <w:t>Adaptation Guide</w:t>
      </w:r>
      <w:r w:rsidR="00361E19">
        <w:t>,</w:t>
      </w:r>
      <w:r w:rsidR="00567311" w:rsidRPr="00567311">
        <w:t xml:space="preserve"> both by </w:t>
      </w:r>
      <w:proofErr w:type="spellStart"/>
      <w:r w:rsidR="00567311" w:rsidRPr="00567311">
        <w:t>Lauri</w:t>
      </w:r>
      <w:proofErr w:type="spellEnd"/>
      <w:r w:rsidR="00567311" w:rsidRPr="00567311">
        <w:t xml:space="preserve"> M. </w:t>
      </w:r>
      <w:proofErr w:type="spellStart"/>
      <w:r w:rsidR="00567311" w:rsidRPr="00567311">
        <w:t>Aesoph</w:t>
      </w:r>
      <w:proofErr w:type="spellEnd"/>
      <w:r w:rsidR="00567311" w:rsidRPr="00567311">
        <w:t xml:space="preserve"> and both </w:t>
      </w:r>
      <w:r>
        <w:t>licensed CC BY 4.0.</w:t>
      </w:r>
    </w:p>
    <w:p w14:paraId="68D2B1EC" w14:textId="68CD97AE" w:rsidR="00885ABB" w:rsidRDefault="00361E19" w:rsidP="0036310A">
      <w:pPr>
        <w:pStyle w:val="Heading3"/>
      </w:pPr>
      <w:r>
        <w:t xml:space="preserve">Chapter 9: </w:t>
      </w:r>
      <w:r w:rsidR="00885ABB">
        <w:t xml:space="preserve">Cloning </w:t>
      </w:r>
      <w:r w:rsidR="00C251FC">
        <w:t>and Importing</w:t>
      </w:r>
    </w:p>
    <w:p w14:paraId="3240F04A" w14:textId="0F2B0DAC" w:rsidR="00361E19" w:rsidRPr="00361E19" w:rsidRDefault="00361E19" w:rsidP="00361E19">
      <w:r>
        <w:rPr>
          <w:i/>
        </w:rPr>
        <w:t xml:space="preserve">Purpose: </w:t>
      </w:r>
      <w:r>
        <w:t>Explain cloning and importing, including the distinction between the two processes. This chapter is original to our guide.</w:t>
      </w:r>
    </w:p>
    <w:p w14:paraId="76009B6C" w14:textId="01B83968" w:rsidR="00885ABB" w:rsidRDefault="00361E19" w:rsidP="0036310A">
      <w:pPr>
        <w:pStyle w:val="Heading3"/>
      </w:pPr>
      <w:r>
        <w:t xml:space="preserve">Chapter 10: </w:t>
      </w:r>
      <w:r w:rsidR="00885ABB">
        <w:t xml:space="preserve">Best </w:t>
      </w:r>
      <w:r w:rsidR="00C251FC">
        <w:t>Practices for Attribution</w:t>
      </w:r>
    </w:p>
    <w:p w14:paraId="6AFB72D8" w14:textId="23CFBE42" w:rsidR="00361E19" w:rsidRDefault="00361E19" w:rsidP="00361E19">
      <w:r>
        <w:rPr>
          <w:i/>
        </w:rPr>
        <w:t xml:space="preserve">Purpose: </w:t>
      </w:r>
      <w:r>
        <w:t>Give guidance on how to credit the creators of reused or adapted work, including what information should be included in an attribution and where attribution information should be displayed.</w:t>
      </w:r>
    </w:p>
    <w:p w14:paraId="4B71B590" w14:textId="693F8E12" w:rsidR="00361E19" w:rsidRPr="000F4222" w:rsidRDefault="00E23880" w:rsidP="00361E19">
      <w:r>
        <w:rPr>
          <w:i/>
        </w:rPr>
        <w:t>Source</w:t>
      </w:r>
      <w:r w:rsidR="00361E19">
        <w:rPr>
          <w:i/>
        </w:rPr>
        <w:t xml:space="preserve"> and license: </w:t>
      </w:r>
      <w:r w:rsidR="00361E19">
        <w:t>“</w:t>
      </w:r>
      <w:r>
        <w:t>Best practices for attribution” (</w:t>
      </w:r>
      <w:hyperlink r:id="rId27" w:history="1">
        <w:r w:rsidRPr="009B0D18">
          <w:rPr>
            <w:rStyle w:val="Hyperlink"/>
          </w:rPr>
          <w:t>https://wiki.creativecommons.org/wiki/Best_practices_for_attribution</w:t>
        </w:r>
      </w:hyperlink>
      <w:r>
        <w:t>) in the CC Wiki, licensed CC BY 4.0.</w:t>
      </w:r>
    </w:p>
    <w:p w14:paraId="105785A2" w14:textId="1AAEBDA8" w:rsidR="00885ABB" w:rsidRDefault="00C251FC" w:rsidP="00361E19">
      <w:pPr>
        <w:pStyle w:val="Heading2"/>
      </w:pPr>
      <w:r>
        <w:t xml:space="preserve">[Part 3] </w:t>
      </w:r>
      <w:r w:rsidR="00885ABB">
        <w:t>Adding Media</w:t>
      </w:r>
      <w:r>
        <w:t>, Interactivity, and Mathematical Equations</w:t>
      </w:r>
    </w:p>
    <w:p w14:paraId="08AE5406" w14:textId="6E61AFCD" w:rsidR="00885ABB" w:rsidRPr="00C251FC" w:rsidRDefault="005C7AE6" w:rsidP="005C7AE6">
      <w:pPr>
        <w:pStyle w:val="Heading3"/>
      </w:pPr>
      <w:r>
        <w:t xml:space="preserve">Chapter 11: </w:t>
      </w:r>
      <w:r w:rsidR="00885ABB" w:rsidRPr="00C251FC">
        <w:t xml:space="preserve">Adding </w:t>
      </w:r>
      <w:r w:rsidR="00C251FC" w:rsidRPr="00C251FC">
        <w:t>Media and Files</w:t>
      </w:r>
    </w:p>
    <w:p w14:paraId="6ACC6C93" w14:textId="573CCDFD" w:rsidR="005C7AE6" w:rsidRDefault="005C7AE6" w:rsidP="005C7AE6">
      <w:r>
        <w:rPr>
          <w:i/>
        </w:rPr>
        <w:t xml:space="preserve">Purpose: </w:t>
      </w:r>
      <w:r w:rsidR="0039280F">
        <w:t>Explain how to add</w:t>
      </w:r>
      <w:r w:rsidR="00763412">
        <w:t xml:space="preserve"> media to the Media Library and how to display images.</w:t>
      </w:r>
    </w:p>
    <w:p w14:paraId="3F6E3991" w14:textId="7F41EA1A" w:rsidR="005C7AE6" w:rsidRPr="009A7146" w:rsidRDefault="005C7AE6" w:rsidP="005C7AE6">
      <w:r>
        <w:rPr>
          <w:i/>
        </w:rPr>
        <w:t xml:space="preserve">Source and license: </w:t>
      </w:r>
      <w:r>
        <w:t xml:space="preserve">“Images and Files” </w:t>
      </w:r>
      <w:r w:rsidRPr="005C7AE6">
        <w:t>(</w:t>
      </w:r>
      <w:hyperlink r:id="rId28" w:history="1">
        <w:r w:rsidRPr="009B0D18">
          <w:rPr>
            <w:rStyle w:val="Hyperlink"/>
          </w:rPr>
          <w:t>https://opentextbc.ca/pressbooks/chapter/images-files/</w:t>
        </w:r>
      </w:hyperlink>
      <w:r w:rsidRPr="005C7AE6">
        <w:t xml:space="preserve">) from the </w:t>
      </w:r>
      <w:proofErr w:type="spellStart"/>
      <w:r w:rsidRPr="005C7AE6">
        <w:t>BCcampus</w:t>
      </w:r>
      <w:proofErr w:type="spellEnd"/>
      <w:r w:rsidRPr="005C7AE6">
        <w:t xml:space="preserve"> Open Education </w:t>
      </w:r>
      <w:proofErr w:type="spellStart"/>
      <w:r w:rsidRPr="005C7AE6">
        <w:rPr>
          <w:i/>
        </w:rPr>
        <w:t>Pressbooks</w:t>
      </w:r>
      <w:proofErr w:type="spellEnd"/>
      <w:r w:rsidRPr="005C7AE6">
        <w:rPr>
          <w:i/>
        </w:rPr>
        <w:t xml:space="preserve"> Guide</w:t>
      </w:r>
      <w:r>
        <w:t xml:space="preserve"> </w:t>
      </w:r>
      <w:r w:rsidRPr="00567311">
        <w:t xml:space="preserve">by </w:t>
      </w:r>
      <w:proofErr w:type="spellStart"/>
      <w:r w:rsidRPr="00567311">
        <w:t>Lauri</w:t>
      </w:r>
      <w:proofErr w:type="spellEnd"/>
      <w:r w:rsidRPr="00567311">
        <w:t xml:space="preserve"> M. </w:t>
      </w:r>
      <w:proofErr w:type="spellStart"/>
      <w:r w:rsidRPr="00567311">
        <w:t>Aesoph</w:t>
      </w:r>
      <w:proofErr w:type="spellEnd"/>
      <w:r>
        <w:t>,</w:t>
      </w:r>
      <w:r w:rsidRPr="00567311">
        <w:t xml:space="preserve"> </w:t>
      </w:r>
      <w:r>
        <w:t>licensed CC BY 4.0.</w:t>
      </w:r>
    </w:p>
    <w:p w14:paraId="22DA1830" w14:textId="34A24502" w:rsidR="00885ABB" w:rsidRPr="00C251FC" w:rsidRDefault="005C7AE6" w:rsidP="005C7AE6">
      <w:pPr>
        <w:pStyle w:val="Heading3"/>
      </w:pPr>
      <w:r>
        <w:t xml:space="preserve">Chapter 12: </w:t>
      </w:r>
      <w:r w:rsidR="00885ABB" w:rsidRPr="00C251FC">
        <w:t>Videos</w:t>
      </w:r>
      <w:r w:rsidR="00C251FC" w:rsidRPr="00C251FC">
        <w:t xml:space="preserve"> and Audio</w:t>
      </w:r>
    </w:p>
    <w:p w14:paraId="02A33464" w14:textId="5D516483" w:rsidR="005C7AE6" w:rsidRDefault="005C7AE6" w:rsidP="005C7AE6">
      <w:r>
        <w:rPr>
          <w:i/>
        </w:rPr>
        <w:t xml:space="preserve">Purpose: </w:t>
      </w:r>
      <w:r w:rsidR="00763412">
        <w:t>Explain how to embed video and audio.</w:t>
      </w:r>
    </w:p>
    <w:p w14:paraId="2394A965" w14:textId="393E8D05" w:rsidR="00763412" w:rsidRPr="00763412" w:rsidRDefault="005C7AE6" w:rsidP="005C7AE6">
      <w:r>
        <w:rPr>
          <w:i/>
        </w:rPr>
        <w:t xml:space="preserve">Source and license: </w:t>
      </w:r>
      <w:r w:rsidR="00763412">
        <w:t xml:space="preserve">“Videos, Audio, and Interactive Media” </w:t>
      </w:r>
      <w:r w:rsidR="00763412" w:rsidRPr="00763412">
        <w:t>(</w:t>
      </w:r>
      <w:hyperlink r:id="rId29" w:history="1">
        <w:r w:rsidR="00763412" w:rsidRPr="009B0D18">
          <w:rPr>
            <w:rStyle w:val="Hyperlink"/>
          </w:rPr>
          <w:t>https://opentextbc.ca/pressbooks/chapter/videos-audio-interactive-media/</w:t>
        </w:r>
      </w:hyperlink>
      <w:r w:rsidR="00763412" w:rsidRPr="00763412">
        <w:t>)</w:t>
      </w:r>
      <w:r w:rsidR="00763412">
        <w:t xml:space="preserve"> </w:t>
      </w:r>
      <w:r w:rsidR="00763412" w:rsidRPr="005C7AE6">
        <w:t xml:space="preserve">from the </w:t>
      </w:r>
      <w:proofErr w:type="spellStart"/>
      <w:r w:rsidR="00763412" w:rsidRPr="005C7AE6">
        <w:t>BCcampus</w:t>
      </w:r>
      <w:proofErr w:type="spellEnd"/>
      <w:r w:rsidR="00763412" w:rsidRPr="005C7AE6">
        <w:t xml:space="preserve"> Open Education </w:t>
      </w:r>
      <w:proofErr w:type="spellStart"/>
      <w:r w:rsidR="00763412" w:rsidRPr="005C7AE6">
        <w:rPr>
          <w:i/>
        </w:rPr>
        <w:t>Pressbooks</w:t>
      </w:r>
      <w:proofErr w:type="spellEnd"/>
      <w:r w:rsidR="00763412" w:rsidRPr="005C7AE6">
        <w:rPr>
          <w:i/>
        </w:rPr>
        <w:t xml:space="preserve"> Guide</w:t>
      </w:r>
      <w:r w:rsidR="00763412">
        <w:t xml:space="preserve"> </w:t>
      </w:r>
      <w:r w:rsidR="00763412" w:rsidRPr="00567311">
        <w:t xml:space="preserve">by </w:t>
      </w:r>
      <w:proofErr w:type="spellStart"/>
      <w:r w:rsidR="00763412" w:rsidRPr="00567311">
        <w:t>Lauri</w:t>
      </w:r>
      <w:proofErr w:type="spellEnd"/>
      <w:r w:rsidR="00763412" w:rsidRPr="00567311">
        <w:t xml:space="preserve"> M. </w:t>
      </w:r>
      <w:proofErr w:type="spellStart"/>
      <w:r w:rsidR="00763412" w:rsidRPr="00567311">
        <w:t>Aesoph</w:t>
      </w:r>
      <w:proofErr w:type="spellEnd"/>
      <w:r w:rsidR="00763412">
        <w:t>,</w:t>
      </w:r>
      <w:r w:rsidR="00763412" w:rsidRPr="00567311">
        <w:t xml:space="preserve"> </w:t>
      </w:r>
      <w:r w:rsidR="00763412">
        <w:t>licensed CC BY 4.0.</w:t>
      </w:r>
    </w:p>
    <w:p w14:paraId="23DEB125" w14:textId="503E292E" w:rsidR="00885ABB" w:rsidRPr="00C251FC" w:rsidRDefault="005C7AE6" w:rsidP="005C7AE6">
      <w:pPr>
        <w:pStyle w:val="Heading3"/>
      </w:pPr>
      <w:r>
        <w:t xml:space="preserve">Chapter 13: </w:t>
      </w:r>
      <w:r w:rsidR="00885ABB" w:rsidRPr="00C251FC">
        <w:t xml:space="preserve">H5P </w:t>
      </w:r>
      <w:r w:rsidR="00C251FC" w:rsidRPr="00C251FC">
        <w:t>for Interactive Material</w:t>
      </w:r>
    </w:p>
    <w:p w14:paraId="693B1459" w14:textId="01D96BC9" w:rsidR="005C7AE6" w:rsidRDefault="005C7AE6" w:rsidP="005C7AE6">
      <w:r>
        <w:rPr>
          <w:i/>
        </w:rPr>
        <w:t xml:space="preserve">Purpose: </w:t>
      </w:r>
      <w:r w:rsidR="00A41F21">
        <w:t xml:space="preserve">How to use H5P content with </w:t>
      </w:r>
      <w:proofErr w:type="spellStart"/>
      <w:r w:rsidR="00A41F21">
        <w:t>Pressbooks</w:t>
      </w:r>
      <w:proofErr w:type="spellEnd"/>
      <w:r>
        <w:t>.</w:t>
      </w:r>
    </w:p>
    <w:p w14:paraId="1DBEF66E" w14:textId="2E594F34" w:rsidR="00A41F21" w:rsidRDefault="005C7AE6" w:rsidP="005C7AE6">
      <w:r>
        <w:rPr>
          <w:i/>
        </w:rPr>
        <w:t xml:space="preserve">Source and license: </w:t>
      </w:r>
      <w:r w:rsidR="00A41F21">
        <w:t>“</w:t>
      </w:r>
      <w:r w:rsidR="00A41F21" w:rsidRPr="00A41F21">
        <w:t>H5P for Interactive Material</w:t>
      </w:r>
      <w:r w:rsidR="00A41F21">
        <w:t>” (</w:t>
      </w:r>
      <w:hyperlink r:id="rId30" w:history="1">
        <w:r w:rsidR="00A41F21" w:rsidRPr="009B0D18">
          <w:rPr>
            <w:rStyle w:val="Hyperlink"/>
          </w:rPr>
          <w:t>https://opentextbc.ca/pressbooks/chapter/h5p-interactive-material/</w:t>
        </w:r>
      </w:hyperlink>
      <w:r w:rsidR="00A41F21">
        <w:t xml:space="preserve">) </w:t>
      </w:r>
      <w:r w:rsidR="00A41F21" w:rsidRPr="005C7AE6">
        <w:t xml:space="preserve">from the </w:t>
      </w:r>
      <w:proofErr w:type="spellStart"/>
      <w:r w:rsidR="00A41F21" w:rsidRPr="005C7AE6">
        <w:t>BCcampus</w:t>
      </w:r>
      <w:proofErr w:type="spellEnd"/>
      <w:r w:rsidR="00A41F21" w:rsidRPr="005C7AE6">
        <w:t xml:space="preserve"> Open Education </w:t>
      </w:r>
      <w:proofErr w:type="spellStart"/>
      <w:r w:rsidR="00A41F21" w:rsidRPr="005C7AE6">
        <w:rPr>
          <w:i/>
        </w:rPr>
        <w:t>Pressbooks</w:t>
      </w:r>
      <w:proofErr w:type="spellEnd"/>
      <w:r w:rsidR="00A41F21" w:rsidRPr="005C7AE6">
        <w:rPr>
          <w:i/>
        </w:rPr>
        <w:t xml:space="preserve"> Guide</w:t>
      </w:r>
      <w:r w:rsidR="00A41F21">
        <w:t xml:space="preserve"> </w:t>
      </w:r>
      <w:r w:rsidR="00A41F21" w:rsidRPr="00567311">
        <w:t xml:space="preserve">by </w:t>
      </w:r>
      <w:proofErr w:type="spellStart"/>
      <w:r w:rsidR="00A41F21" w:rsidRPr="00567311">
        <w:t>Lauri</w:t>
      </w:r>
      <w:proofErr w:type="spellEnd"/>
      <w:r w:rsidR="00A41F21" w:rsidRPr="00567311">
        <w:t xml:space="preserve"> M. </w:t>
      </w:r>
      <w:proofErr w:type="spellStart"/>
      <w:r w:rsidR="00A41F21" w:rsidRPr="00567311">
        <w:t>Aesoph</w:t>
      </w:r>
      <w:proofErr w:type="spellEnd"/>
      <w:r w:rsidR="00A41F21">
        <w:t>,</w:t>
      </w:r>
      <w:r w:rsidR="00A41F21" w:rsidRPr="00567311">
        <w:t xml:space="preserve"> </w:t>
      </w:r>
      <w:r w:rsidR="00A41F21">
        <w:t>licensed CC BY 4.0.</w:t>
      </w:r>
    </w:p>
    <w:p w14:paraId="313EABC3" w14:textId="7BBEA02D" w:rsidR="00885ABB" w:rsidRDefault="005C7AE6" w:rsidP="005C7AE6">
      <w:pPr>
        <w:pStyle w:val="Heading3"/>
      </w:pPr>
      <w:r>
        <w:t xml:space="preserve">Chapter 14: </w:t>
      </w:r>
      <w:r w:rsidR="00885ABB" w:rsidRPr="00C251FC">
        <w:t xml:space="preserve">Using </w:t>
      </w:r>
      <w:proofErr w:type="spellStart"/>
      <w:r w:rsidR="00885ABB" w:rsidRPr="00C251FC">
        <w:t>LaTeX</w:t>
      </w:r>
      <w:proofErr w:type="spellEnd"/>
      <w:r w:rsidR="00C251FC" w:rsidRPr="00C251FC">
        <w:t xml:space="preserve"> in </w:t>
      </w:r>
      <w:proofErr w:type="spellStart"/>
      <w:r w:rsidR="00C251FC" w:rsidRPr="00C251FC">
        <w:t>Pressbooks</w:t>
      </w:r>
      <w:proofErr w:type="spellEnd"/>
    </w:p>
    <w:p w14:paraId="02FCA9B5" w14:textId="77777777" w:rsidR="005C7AE6" w:rsidRDefault="005C7AE6" w:rsidP="005C7AE6">
      <w:r>
        <w:rPr>
          <w:i/>
        </w:rPr>
        <w:t xml:space="preserve">Purpose: </w:t>
      </w:r>
      <w:r>
        <w:t xml:space="preserve">Give a high-level overview of the basics of creating a book on </w:t>
      </w:r>
      <w:proofErr w:type="spellStart"/>
      <w:r>
        <w:t>Pressbooks</w:t>
      </w:r>
      <w:proofErr w:type="spellEnd"/>
      <w:r>
        <w:t>.</w:t>
      </w:r>
    </w:p>
    <w:p w14:paraId="2EE22669" w14:textId="69357489" w:rsidR="0066640D" w:rsidRPr="009A7146" w:rsidRDefault="005C7AE6" w:rsidP="0066640D">
      <w:r>
        <w:rPr>
          <w:i/>
        </w:rPr>
        <w:t xml:space="preserve">Source and license: </w:t>
      </w:r>
      <w:r w:rsidR="001C28A8">
        <w:t>This chapter will be</w:t>
      </w:r>
      <w:r w:rsidR="0066640D">
        <w:t xml:space="preserve"> a remix of the chapters in the section “</w:t>
      </w:r>
      <w:proofErr w:type="spellStart"/>
      <w:r w:rsidR="0066640D">
        <w:t>LaTeX</w:t>
      </w:r>
      <w:proofErr w:type="spellEnd"/>
      <w:r w:rsidR="0066640D">
        <w:t xml:space="preserve"> Questions Answered” </w:t>
      </w:r>
      <w:r w:rsidR="0066640D" w:rsidRPr="0066640D">
        <w:t>(</w:t>
      </w:r>
      <w:hyperlink r:id="rId31" w:history="1">
        <w:r w:rsidR="0066640D" w:rsidRPr="0066640D">
          <w:rPr>
            <w:rStyle w:val="Hyperlink"/>
          </w:rPr>
          <w:t>https://opentextbc.ca/pressbooks/part/latex/</w:t>
        </w:r>
      </w:hyperlink>
      <w:r w:rsidR="0066640D" w:rsidRPr="0066640D">
        <w:t xml:space="preserve">) </w:t>
      </w:r>
      <w:r w:rsidR="0066640D" w:rsidRPr="005C7AE6">
        <w:t xml:space="preserve">from the </w:t>
      </w:r>
      <w:proofErr w:type="spellStart"/>
      <w:r w:rsidR="0066640D" w:rsidRPr="005C7AE6">
        <w:t>BCcampus</w:t>
      </w:r>
      <w:proofErr w:type="spellEnd"/>
      <w:r w:rsidR="0066640D" w:rsidRPr="005C7AE6">
        <w:t xml:space="preserve"> Open Education </w:t>
      </w:r>
      <w:proofErr w:type="spellStart"/>
      <w:r w:rsidR="0066640D" w:rsidRPr="005C7AE6">
        <w:rPr>
          <w:i/>
        </w:rPr>
        <w:t>Pressbooks</w:t>
      </w:r>
      <w:proofErr w:type="spellEnd"/>
      <w:r w:rsidR="0066640D" w:rsidRPr="005C7AE6">
        <w:rPr>
          <w:i/>
        </w:rPr>
        <w:t xml:space="preserve"> Guide</w:t>
      </w:r>
      <w:r w:rsidR="0066640D">
        <w:t xml:space="preserve"> </w:t>
      </w:r>
      <w:r w:rsidR="0066640D" w:rsidRPr="00567311">
        <w:t xml:space="preserve">by </w:t>
      </w:r>
      <w:proofErr w:type="spellStart"/>
      <w:r w:rsidR="0066640D" w:rsidRPr="00567311">
        <w:t>Lauri</w:t>
      </w:r>
      <w:proofErr w:type="spellEnd"/>
      <w:r w:rsidR="0066640D" w:rsidRPr="00567311">
        <w:t xml:space="preserve"> M. </w:t>
      </w:r>
      <w:proofErr w:type="spellStart"/>
      <w:r w:rsidR="0066640D" w:rsidRPr="00567311">
        <w:t>Aesoph</w:t>
      </w:r>
      <w:proofErr w:type="spellEnd"/>
      <w:r w:rsidR="0066640D">
        <w:t>,</w:t>
      </w:r>
      <w:r w:rsidR="0066640D" w:rsidRPr="00567311">
        <w:t xml:space="preserve"> </w:t>
      </w:r>
      <w:r w:rsidR="0066640D">
        <w:t xml:space="preserve">licensed CC BY 4.0. </w:t>
      </w:r>
    </w:p>
    <w:p w14:paraId="55D029AA" w14:textId="5B13CFB6" w:rsidR="00C251FC" w:rsidRDefault="005C7AE6" w:rsidP="005C7AE6">
      <w:pPr>
        <w:pStyle w:val="Heading3"/>
      </w:pPr>
      <w:r>
        <w:t xml:space="preserve">Chapter 15: </w:t>
      </w:r>
      <w:r w:rsidR="00C251FC">
        <w:t xml:space="preserve">Using Hypothesis with </w:t>
      </w:r>
      <w:proofErr w:type="spellStart"/>
      <w:r w:rsidR="00C251FC">
        <w:t>Pressbooks</w:t>
      </w:r>
      <w:proofErr w:type="spellEnd"/>
    </w:p>
    <w:p w14:paraId="5ABCF8D4" w14:textId="3E35497E" w:rsidR="005C7AE6" w:rsidRDefault="005C7AE6" w:rsidP="005C7AE6">
      <w:r>
        <w:rPr>
          <w:i/>
        </w:rPr>
        <w:t xml:space="preserve">Purpose: </w:t>
      </w:r>
      <w:r w:rsidR="001C28A8">
        <w:t>Introduce the basics of using Hypothesis with</w:t>
      </w:r>
      <w:r>
        <w:t xml:space="preserve"> </w:t>
      </w:r>
      <w:proofErr w:type="spellStart"/>
      <w:r>
        <w:t>Pressbooks</w:t>
      </w:r>
      <w:proofErr w:type="spellEnd"/>
      <w:r>
        <w:t>.</w:t>
      </w:r>
    </w:p>
    <w:p w14:paraId="1EA2D235" w14:textId="51B6B578" w:rsidR="005C7AE6" w:rsidRPr="009A7146" w:rsidRDefault="005C7AE6" w:rsidP="005C7AE6">
      <w:r>
        <w:rPr>
          <w:i/>
        </w:rPr>
        <w:t>Source</w:t>
      </w:r>
      <w:r w:rsidR="001C28A8">
        <w:rPr>
          <w:i/>
        </w:rPr>
        <w:t>s</w:t>
      </w:r>
      <w:r>
        <w:rPr>
          <w:i/>
        </w:rPr>
        <w:t xml:space="preserve"> and license: </w:t>
      </w:r>
      <w:r w:rsidR="001C28A8">
        <w:t>“What Is Hypothesis?” (</w:t>
      </w:r>
      <w:hyperlink r:id="rId32" w:history="1">
        <w:r w:rsidR="001C28A8" w:rsidRPr="009B0D18">
          <w:rPr>
            <w:rStyle w:val="Hyperlink"/>
          </w:rPr>
          <w:t>https://pressbooks.library.ryerson.ca/h5pbook/chapter/what-is-hypothesis/</w:t>
        </w:r>
      </w:hyperlink>
      <w:r w:rsidR="001C28A8">
        <w:t>), “Hypothesis and Education” (</w:t>
      </w:r>
      <w:hyperlink r:id="rId33" w:history="1">
        <w:r w:rsidR="001C28A8" w:rsidRPr="009B0D18">
          <w:rPr>
            <w:rStyle w:val="Hyperlink"/>
          </w:rPr>
          <w:t>https://pressbooks.library.ryerson.ca/h5pbook/chapter/hypothesis-and-education/</w:t>
        </w:r>
      </w:hyperlink>
      <w:r w:rsidR="001C28A8">
        <w:t xml:space="preserve">), and “Hypothesis and </w:t>
      </w:r>
      <w:proofErr w:type="spellStart"/>
      <w:r w:rsidR="001C28A8">
        <w:t>Pressbooks</w:t>
      </w:r>
      <w:proofErr w:type="spellEnd"/>
      <w:r w:rsidR="001C28A8">
        <w:t>”</w:t>
      </w:r>
      <w:r w:rsidR="001C28A8" w:rsidRPr="001C28A8">
        <w:t xml:space="preserve"> </w:t>
      </w:r>
      <w:r w:rsidR="001C28A8">
        <w:t>(</w:t>
      </w:r>
      <w:hyperlink r:id="rId34" w:history="1">
        <w:r w:rsidR="001C28A8" w:rsidRPr="009B0D18">
          <w:rPr>
            <w:rStyle w:val="Hyperlink"/>
          </w:rPr>
          <w:t>https://pressbooks.library.ryerson.ca/h5pbook/chapter/hypothesis-and-pressbooks/</w:t>
        </w:r>
      </w:hyperlink>
      <w:r w:rsidR="001C28A8">
        <w:t xml:space="preserve">) in </w:t>
      </w:r>
      <w:r w:rsidR="001C28A8" w:rsidRPr="001C28A8">
        <w:rPr>
          <w:i/>
        </w:rPr>
        <w:t xml:space="preserve">Adding Interactivity to </w:t>
      </w:r>
      <w:proofErr w:type="spellStart"/>
      <w:r w:rsidR="001C28A8" w:rsidRPr="001C28A8">
        <w:rPr>
          <w:i/>
        </w:rPr>
        <w:t>Pressbooks</w:t>
      </w:r>
      <w:proofErr w:type="spellEnd"/>
      <w:r w:rsidR="001C28A8">
        <w:t xml:space="preserve"> </w:t>
      </w:r>
      <w:r w:rsidR="001C28A8" w:rsidRPr="001C28A8">
        <w:t>by Sally Wilson</w:t>
      </w:r>
      <w:r>
        <w:t>, licensed CC BY 4.0.</w:t>
      </w:r>
    </w:p>
    <w:p w14:paraId="2DDB4483" w14:textId="22147294" w:rsidR="00C251FC" w:rsidRDefault="005C7AE6" w:rsidP="005C7AE6">
      <w:pPr>
        <w:pStyle w:val="Heading3"/>
      </w:pPr>
      <w:r>
        <w:t xml:space="preserve">Chapter 16: </w:t>
      </w:r>
      <w:r w:rsidR="00C251FC">
        <w:t>Accessibility</w:t>
      </w:r>
    </w:p>
    <w:p w14:paraId="6766F206" w14:textId="3C63CA5D" w:rsidR="005C7AE6" w:rsidRDefault="005C7AE6" w:rsidP="005C7AE6">
      <w:r>
        <w:rPr>
          <w:i/>
        </w:rPr>
        <w:t xml:space="preserve">Purpose: </w:t>
      </w:r>
      <w:r w:rsidR="001C28A8">
        <w:t>Give an overview of what to consider when making OER accessible and provide resources for ensuring accessibility</w:t>
      </w:r>
      <w:r>
        <w:t>.</w:t>
      </w:r>
    </w:p>
    <w:p w14:paraId="13C4A2BE" w14:textId="6153652A" w:rsidR="001C28A8" w:rsidRDefault="005C7AE6" w:rsidP="005C7AE6">
      <w:r>
        <w:rPr>
          <w:i/>
        </w:rPr>
        <w:t xml:space="preserve">Source and license: </w:t>
      </w:r>
      <w:r>
        <w:t>“</w:t>
      </w:r>
      <w:r w:rsidR="001C28A8" w:rsidRPr="001C28A8">
        <w:t>Accessibility and Usability</w:t>
      </w:r>
      <w:r w:rsidR="001C28A8">
        <w:t>”</w:t>
      </w:r>
      <w:r w:rsidR="001C28A8" w:rsidRPr="001C28A8">
        <w:t xml:space="preserve"> </w:t>
      </w:r>
      <w:r w:rsidR="001C28A8">
        <w:t>(</w:t>
      </w:r>
      <w:hyperlink r:id="rId35" w:history="1">
        <w:r w:rsidR="001C28A8" w:rsidRPr="009B0D18">
          <w:rPr>
            <w:rStyle w:val="Hyperlink"/>
          </w:rPr>
          <w:t>https://iastate.pressbooks.pub/oerstarterkit/chapter/accessibility/</w:t>
        </w:r>
      </w:hyperlink>
      <w:r w:rsidR="001C28A8">
        <w:t xml:space="preserve">) in </w:t>
      </w:r>
      <w:r w:rsidR="001C28A8" w:rsidRPr="001C28A8">
        <w:rPr>
          <w:i/>
        </w:rPr>
        <w:t>The OER Starter Kit</w:t>
      </w:r>
      <w:r w:rsidR="001C28A8" w:rsidRPr="001C28A8">
        <w:t xml:space="preserve"> by Abbey Elder</w:t>
      </w:r>
      <w:r w:rsidR="001C28A8">
        <w:t>,</w:t>
      </w:r>
      <w:r w:rsidR="001C28A8" w:rsidRPr="00567311">
        <w:t xml:space="preserve"> </w:t>
      </w:r>
      <w:r w:rsidR="001C28A8">
        <w:t>licensed CC BY 4.0.</w:t>
      </w:r>
    </w:p>
    <w:p w14:paraId="1998D648" w14:textId="24CF923B" w:rsidR="00C251FC" w:rsidRPr="00C251FC" w:rsidRDefault="00C251FC" w:rsidP="005C7AE6">
      <w:pPr>
        <w:pStyle w:val="Heading2"/>
      </w:pPr>
      <w:r>
        <w:t xml:space="preserve">[Part 4—temporarily private] Using </w:t>
      </w:r>
      <w:proofErr w:type="spellStart"/>
      <w:r>
        <w:t>Pressbooks</w:t>
      </w:r>
      <w:proofErr w:type="spellEnd"/>
      <w:r>
        <w:t xml:space="preserve"> with Blackboard</w:t>
      </w:r>
    </w:p>
    <w:p w14:paraId="7A95A260" w14:textId="4D70A22D" w:rsidR="00885ABB" w:rsidRDefault="001C28A8" w:rsidP="005C7AE6">
      <w:pPr>
        <w:pStyle w:val="Heading3"/>
      </w:pPr>
      <w:r>
        <w:t xml:space="preserve">Chapter 17: </w:t>
      </w:r>
      <w:r w:rsidR="00C251FC">
        <w:t>Importing a Book into Blackboard</w:t>
      </w:r>
    </w:p>
    <w:p w14:paraId="4A29B055" w14:textId="3D1E2256" w:rsidR="001C28A8" w:rsidRPr="001C28A8" w:rsidRDefault="001C28A8" w:rsidP="001C28A8">
      <w:r>
        <w:rPr>
          <w:i/>
        </w:rPr>
        <w:t xml:space="preserve">Purpose: </w:t>
      </w:r>
      <w:r>
        <w:t>Explain how to find or export a Common Cartridge with Web Links and import the file into Blackboard.</w:t>
      </w:r>
    </w:p>
    <w:p w14:paraId="72BBBE00" w14:textId="522F9CFB" w:rsidR="001C28A8" w:rsidRDefault="001C28A8" w:rsidP="001C28A8">
      <w:r>
        <w:rPr>
          <w:i/>
        </w:rPr>
        <w:t xml:space="preserve">Source and license: </w:t>
      </w:r>
      <w:r w:rsidR="00B54C24">
        <w:t>“</w:t>
      </w:r>
      <w:r w:rsidR="00B54C24" w:rsidRPr="001C28A8">
        <w:t>Import an Open Textbook into a LMS</w:t>
      </w:r>
      <w:r w:rsidR="00B54C24">
        <w:t xml:space="preserve">” by Clint </w:t>
      </w:r>
      <w:proofErr w:type="spellStart"/>
      <w:r w:rsidR="00B54C24">
        <w:t>LaLonde</w:t>
      </w:r>
      <w:proofErr w:type="spellEnd"/>
      <w:r w:rsidR="00B54C24">
        <w:t xml:space="preserve"> (</w:t>
      </w:r>
      <w:hyperlink r:id="rId36" w:history="1">
        <w:r w:rsidR="00B54C24" w:rsidRPr="009B0D18">
          <w:rPr>
            <w:rStyle w:val="Hyperlink"/>
          </w:rPr>
          <w:t>https://opentextbc.ca/pressbooks/chapter/importing-a-book-into-a-lms/</w:t>
        </w:r>
      </w:hyperlink>
      <w:r w:rsidR="00B54C24">
        <w:t>)</w:t>
      </w:r>
      <w:r w:rsidRPr="001C28A8">
        <w:t xml:space="preserve"> in the </w:t>
      </w:r>
      <w:proofErr w:type="spellStart"/>
      <w:r w:rsidRPr="001C28A8">
        <w:t>BCcampus</w:t>
      </w:r>
      <w:proofErr w:type="spellEnd"/>
      <w:r w:rsidRPr="001C28A8">
        <w:t xml:space="preserve"> Open Education </w:t>
      </w:r>
      <w:proofErr w:type="spellStart"/>
      <w:r w:rsidRPr="00B54C24">
        <w:rPr>
          <w:i/>
        </w:rPr>
        <w:t>Pressbooks</w:t>
      </w:r>
      <w:proofErr w:type="spellEnd"/>
      <w:r w:rsidRPr="00B54C24">
        <w:rPr>
          <w:i/>
        </w:rPr>
        <w:t xml:space="preserve"> Guide</w:t>
      </w:r>
      <w:r>
        <w:t>,</w:t>
      </w:r>
      <w:r w:rsidRPr="00567311">
        <w:t xml:space="preserve"> </w:t>
      </w:r>
      <w:r>
        <w:t>licensed CC BY 4.0.</w:t>
      </w:r>
    </w:p>
    <w:p w14:paraId="15030492" w14:textId="750A6778" w:rsidR="00C251FC" w:rsidRDefault="001C28A8" w:rsidP="005C7AE6">
      <w:pPr>
        <w:pStyle w:val="Heading3"/>
      </w:pPr>
      <w:r>
        <w:t xml:space="preserve">Chapter 18: </w:t>
      </w:r>
      <w:r w:rsidR="00C251FC">
        <w:t>Configuring and Adding Graded Activities</w:t>
      </w:r>
    </w:p>
    <w:p w14:paraId="47C21CF3" w14:textId="0DB10DCA" w:rsidR="001C28A8" w:rsidRPr="001C28A8" w:rsidRDefault="001C28A8" w:rsidP="001C28A8">
      <w:r>
        <w:rPr>
          <w:i/>
        </w:rPr>
        <w:t xml:space="preserve">Purpose: </w:t>
      </w:r>
      <w:r>
        <w:t>Explain how to configure H5P activities as graded activities and import them into Blackboard.</w:t>
      </w:r>
    </w:p>
    <w:p w14:paraId="2774F891" w14:textId="2981C901" w:rsidR="001C28A8" w:rsidRDefault="001C28A8" w:rsidP="00B54C24">
      <w:r>
        <w:rPr>
          <w:i/>
        </w:rPr>
        <w:t xml:space="preserve">Source and license: </w:t>
      </w:r>
      <w:r w:rsidR="00B54C24">
        <w:t>This chapter will be original to our guide but based on information in “Add Graded Activities to the LMS” (</w:t>
      </w:r>
      <w:hyperlink r:id="rId37" w:history="1">
        <w:r w:rsidR="00B54C24" w:rsidRPr="009B0D18">
          <w:rPr>
            <w:rStyle w:val="Hyperlink"/>
          </w:rPr>
          <w:t>https://networkmanagerguide.pressbooks.com/chapter/add-graded-activities-to-the-lms/</w:t>
        </w:r>
      </w:hyperlink>
      <w:r w:rsidR="00B54C24">
        <w:t xml:space="preserve">) in the </w:t>
      </w:r>
      <w:proofErr w:type="spellStart"/>
      <w:r w:rsidR="00B54C24" w:rsidRPr="00B54C24">
        <w:rPr>
          <w:i/>
        </w:rPr>
        <w:t>Pressbooks</w:t>
      </w:r>
      <w:proofErr w:type="spellEnd"/>
      <w:r w:rsidR="00B54C24" w:rsidRPr="00B54C24">
        <w:rPr>
          <w:i/>
        </w:rPr>
        <w:t xml:space="preserve"> Network Manager’s Guide</w:t>
      </w:r>
      <w:r w:rsidR="00B54C24">
        <w:t>; embed the videos from this chapter in our book</w:t>
      </w:r>
      <w:r>
        <w:t>.</w:t>
      </w:r>
    </w:p>
    <w:p w14:paraId="1727A3EB" w14:textId="77777777" w:rsidR="00885ABB" w:rsidRDefault="00885ABB" w:rsidP="00C251FC">
      <w:pPr>
        <w:pStyle w:val="Heading2"/>
      </w:pPr>
      <w:r>
        <w:t>Back Matter</w:t>
      </w:r>
    </w:p>
    <w:p w14:paraId="66C820DF" w14:textId="74D5EC80" w:rsidR="00885ABB" w:rsidRDefault="00885ABB" w:rsidP="00885ABB">
      <w:pPr>
        <w:pStyle w:val="ListBullet"/>
      </w:pPr>
      <w:r>
        <w:t>Appendix: Administrators</w:t>
      </w:r>
      <w:r w:rsidR="005C7AE6">
        <w:t>, Developers, Technical Support</w:t>
      </w:r>
      <w:r w:rsidR="00B54C24">
        <w:t xml:space="preserve"> </w:t>
      </w:r>
      <w:r w:rsidR="00B54C24" w:rsidRPr="005C7AE6">
        <w:t xml:space="preserve">(based on </w:t>
      </w:r>
      <w:r w:rsidR="00B54C24">
        <w:t xml:space="preserve">Appendix A </w:t>
      </w:r>
      <w:r w:rsidR="00B54C24" w:rsidRPr="005C7AE6">
        <w:t>(</w:t>
      </w:r>
      <w:hyperlink r:id="rId38" w:history="1">
        <w:r w:rsidR="00B54C24" w:rsidRPr="009B0D18">
          <w:rPr>
            <w:rStyle w:val="Hyperlink"/>
          </w:rPr>
          <w:t>https://opentextbc.ca/pressbooks/back-matter/appendix-a/</w:t>
        </w:r>
      </w:hyperlink>
      <w:r w:rsidR="00B54C24" w:rsidRPr="005C7AE6">
        <w:t xml:space="preserve">) </w:t>
      </w:r>
      <w:r w:rsidR="00B54C24">
        <w:t>in</w:t>
      </w:r>
      <w:r w:rsidR="00B54C24" w:rsidRPr="005C7AE6">
        <w:t xml:space="preserve"> the </w:t>
      </w:r>
      <w:proofErr w:type="spellStart"/>
      <w:r w:rsidR="00B54C24" w:rsidRPr="005C7AE6">
        <w:t>BCcampus</w:t>
      </w:r>
      <w:proofErr w:type="spellEnd"/>
      <w:r w:rsidR="00B54C24" w:rsidRPr="005C7AE6">
        <w:t xml:space="preserve"> Open Education </w:t>
      </w:r>
      <w:proofErr w:type="spellStart"/>
      <w:r w:rsidR="00B54C24" w:rsidRPr="005C7AE6">
        <w:rPr>
          <w:i/>
        </w:rPr>
        <w:t>Pressbooks</w:t>
      </w:r>
      <w:proofErr w:type="spellEnd"/>
      <w:r w:rsidR="00B54C24" w:rsidRPr="005C7AE6">
        <w:rPr>
          <w:i/>
        </w:rPr>
        <w:t xml:space="preserve"> Guide</w:t>
      </w:r>
      <w:r w:rsidR="00B54C24" w:rsidRPr="005C7AE6">
        <w:t xml:space="preserve"> by </w:t>
      </w:r>
      <w:proofErr w:type="spellStart"/>
      <w:r w:rsidR="00B54C24" w:rsidRPr="005C7AE6">
        <w:t>Lauri</w:t>
      </w:r>
      <w:proofErr w:type="spellEnd"/>
      <w:r w:rsidR="00B54C24" w:rsidRPr="005C7AE6">
        <w:t xml:space="preserve"> M. </w:t>
      </w:r>
      <w:proofErr w:type="spellStart"/>
      <w:r w:rsidR="00B54C24" w:rsidRPr="005C7AE6">
        <w:t>Aesoph</w:t>
      </w:r>
      <w:proofErr w:type="spellEnd"/>
      <w:r w:rsidR="00B54C24" w:rsidRPr="005C7AE6">
        <w:t xml:space="preserve">, </w:t>
      </w:r>
      <w:r w:rsidR="00B54C24">
        <w:t>licensed CC BY 4.0)</w:t>
      </w:r>
    </w:p>
    <w:p w14:paraId="2F9F6FBB" w14:textId="7BDA7DB9" w:rsidR="00C251FC" w:rsidRDefault="00C251FC" w:rsidP="00C251FC">
      <w:pPr>
        <w:pStyle w:val="ListBullet"/>
      </w:pPr>
      <w:r>
        <w:t>Glossary</w:t>
      </w:r>
      <w:r w:rsidR="00B54C24">
        <w:t xml:space="preserve"> </w:t>
      </w:r>
      <w:r w:rsidR="00B54C24" w:rsidRPr="005C7AE6">
        <w:t xml:space="preserve">(based on </w:t>
      </w:r>
      <w:r w:rsidR="00B54C24">
        <w:t xml:space="preserve">the glossary </w:t>
      </w:r>
      <w:r w:rsidR="00B54C24" w:rsidRPr="005C7AE6">
        <w:t>(</w:t>
      </w:r>
      <w:hyperlink r:id="rId39" w:history="1">
        <w:r w:rsidR="00B54C24" w:rsidRPr="009B0D18">
          <w:rPr>
            <w:rStyle w:val="Hyperlink"/>
          </w:rPr>
          <w:t>https://opentextbc.ca/pressbooks/back-matter/glossary/</w:t>
        </w:r>
      </w:hyperlink>
      <w:r w:rsidR="00B54C24" w:rsidRPr="005C7AE6">
        <w:t xml:space="preserve">) </w:t>
      </w:r>
      <w:r w:rsidR="00B54C24">
        <w:t>in</w:t>
      </w:r>
      <w:r w:rsidR="00B54C24" w:rsidRPr="005C7AE6">
        <w:t xml:space="preserve"> the </w:t>
      </w:r>
      <w:proofErr w:type="spellStart"/>
      <w:r w:rsidR="00B54C24" w:rsidRPr="005C7AE6">
        <w:t>BCcampus</w:t>
      </w:r>
      <w:proofErr w:type="spellEnd"/>
      <w:r w:rsidR="00B54C24" w:rsidRPr="005C7AE6">
        <w:t xml:space="preserve"> Open Education </w:t>
      </w:r>
      <w:proofErr w:type="spellStart"/>
      <w:r w:rsidR="00B54C24" w:rsidRPr="005C7AE6">
        <w:rPr>
          <w:i/>
        </w:rPr>
        <w:t>Pressbooks</w:t>
      </w:r>
      <w:proofErr w:type="spellEnd"/>
      <w:r w:rsidR="00B54C24" w:rsidRPr="005C7AE6">
        <w:rPr>
          <w:i/>
        </w:rPr>
        <w:t xml:space="preserve"> Guide</w:t>
      </w:r>
      <w:r w:rsidR="00B54C24" w:rsidRPr="005C7AE6">
        <w:t xml:space="preserve"> by </w:t>
      </w:r>
      <w:proofErr w:type="spellStart"/>
      <w:r w:rsidR="00B54C24" w:rsidRPr="005C7AE6">
        <w:t>Lauri</w:t>
      </w:r>
      <w:proofErr w:type="spellEnd"/>
      <w:r w:rsidR="00B54C24" w:rsidRPr="005C7AE6">
        <w:t xml:space="preserve"> M. </w:t>
      </w:r>
      <w:proofErr w:type="spellStart"/>
      <w:r w:rsidR="00B54C24" w:rsidRPr="005C7AE6">
        <w:t>Aesoph</w:t>
      </w:r>
      <w:proofErr w:type="spellEnd"/>
      <w:r w:rsidR="00B54C24" w:rsidRPr="005C7AE6">
        <w:t xml:space="preserve">, </w:t>
      </w:r>
      <w:r w:rsidR="00B54C24">
        <w:t>licensed CC BY 4.0)</w:t>
      </w:r>
    </w:p>
    <w:p w14:paraId="26A1F530" w14:textId="3F5249AC" w:rsidR="00885ABB" w:rsidRDefault="00885ABB" w:rsidP="00885ABB">
      <w:pPr>
        <w:pStyle w:val="ListBullet"/>
      </w:pPr>
      <w:r w:rsidRPr="3DBFA4C6">
        <w:t>List of Links by Chapter for Print Users</w:t>
      </w:r>
      <w:r w:rsidR="00B54C24">
        <w:t xml:space="preserve"> </w:t>
      </w:r>
      <w:r w:rsidR="00B54C24" w:rsidRPr="005C7AE6">
        <w:t xml:space="preserve">(based on </w:t>
      </w:r>
      <w:r w:rsidR="00B54C24">
        <w:t xml:space="preserve">the list of links </w:t>
      </w:r>
      <w:r w:rsidR="00B54C24" w:rsidRPr="005C7AE6">
        <w:t>(</w:t>
      </w:r>
      <w:hyperlink r:id="rId40" w:history="1">
        <w:r w:rsidR="00B54C24" w:rsidRPr="009B0D18">
          <w:rPr>
            <w:rStyle w:val="Hyperlink"/>
          </w:rPr>
          <w:t>https://opentextbc.ca/pressbooks/back-matter/links-list/</w:t>
        </w:r>
      </w:hyperlink>
      <w:r w:rsidR="00B54C24" w:rsidRPr="005C7AE6">
        <w:t xml:space="preserve">) </w:t>
      </w:r>
      <w:r w:rsidR="00B54C24">
        <w:t>in</w:t>
      </w:r>
      <w:r w:rsidR="00B54C24" w:rsidRPr="005C7AE6">
        <w:t xml:space="preserve"> the </w:t>
      </w:r>
      <w:proofErr w:type="spellStart"/>
      <w:r w:rsidR="00B54C24" w:rsidRPr="005C7AE6">
        <w:t>BCcampus</w:t>
      </w:r>
      <w:proofErr w:type="spellEnd"/>
      <w:r w:rsidR="00B54C24" w:rsidRPr="005C7AE6">
        <w:t xml:space="preserve"> Open Education </w:t>
      </w:r>
      <w:proofErr w:type="spellStart"/>
      <w:r w:rsidR="00B54C24" w:rsidRPr="005C7AE6">
        <w:rPr>
          <w:i/>
        </w:rPr>
        <w:t>Pressbooks</w:t>
      </w:r>
      <w:proofErr w:type="spellEnd"/>
      <w:r w:rsidR="00B54C24" w:rsidRPr="005C7AE6">
        <w:rPr>
          <w:i/>
        </w:rPr>
        <w:t xml:space="preserve"> Guide</w:t>
      </w:r>
      <w:r w:rsidR="00B54C24" w:rsidRPr="005C7AE6">
        <w:t xml:space="preserve"> by </w:t>
      </w:r>
      <w:proofErr w:type="spellStart"/>
      <w:r w:rsidR="00B54C24" w:rsidRPr="005C7AE6">
        <w:t>Lauri</w:t>
      </w:r>
      <w:proofErr w:type="spellEnd"/>
      <w:r w:rsidR="00B54C24" w:rsidRPr="005C7AE6">
        <w:t xml:space="preserve"> M. </w:t>
      </w:r>
      <w:proofErr w:type="spellStart"/>
      <w:r w:rsidR="00B54C24" w:rsidRPr="005C7AE6">
        <w:t>Aesoph</w:t>
      </w:r>
      <w:proofErr w:type="spellEnd"/>
      <w:r w:rsidR="00B54C24" w:rsidRPr="005C7AE6">
        <w:t xml:space="preserve">, </w:t>
      </w:r>
      <w:r w:rsidR="00B54C24">
        <w:t>licensed CC BY 4.0)</w:t>
      </w:r>
    </w:p>
    <w:p w14:paraId="3DAB00D5" w14:textId="4E456F4C" w:rsidR="00885ABB" w:rsidRDefault="00885ABB" w:rsidP="26ABD5CD">
      <w:pPr>
        <w:pStyle w:val="ListBullet"/>
      </w:pPr>
      <w:r>
        <w:t>Versioning History</w:t>
      </w:r>
    </w:p>
    <w:p w14:paraId="21B53A96" w14:textId="77777777" w:rsidR="00B54C24" w:rsidRDefault="00B54C24">
      <w:pPr>
        <w:rPr>
          <w:rFonts w:ascii="Georgia" w:eastAsiaTheme="majorEastAsia" w:hAnsi="Georgia" w:cstheme="majorBidi"/>
          <w:b/>
          <w:bCs/>
          <w:color w:val="345A8A" w:themeColor="accent1" w:themeShade="B5"/>
          <w:sz w:val="32"/>
          <w:szCs w:val="32"/>
        </w:rPr>
      </w:pPr>
      <w:r>
        <w:br w:type="page"/>
      </w:r>
    </w:p>
    <w:p w14:paraId="4C3DC106" w14:textId="52E120D4" w:rsidR="35D8145B" w:rsidRDefault="35D8145B" w:rsidP="26ABD5CD">
      <w:pPr>
        <w:pStyle w:val="Heading1"/>
      </w:pPr>
      <w:r>
        <w:t>Styles</w:t>
      </w:r>
    </w:p>
    <w:p w14:paraId="7BCE624A" w14:textId="0B67146E" w:rsidR="35D8145B" w:rsidRDefault="35D8145B" w:rsidP="26ABD5CD">
      <w:pPr>
        <w:pStyle w:val="Heading2"/>
      </w:pPr>
      <w:r>
        <w:t>Bulleted lists</w:t>
      </w:r>
    </w:p>
    <w:p w14:paraId="783E674D" w14:textId="32B737A7" w:rsidR="35D8145B" w:rsidRDefault="35D8145B" w:rsidP="26ABD5CD">
      <w:pPr>
        <w:pStyle w:val="ListBullet"/>
      </w:pPr>
      <w:r>
        <w:t>All elements of a bulleted list should be parallel in structure—e.g., complete sentences, sentence fragments that complete a sentence stem, or sentence fragments.</w:t>
      </w:r>
    </w:p>
    <w:p w14:paraId="49860A94" w14:textId="5E18AE17" w:rsidR="35D8145B" w:rsidRDefault="35D8145B" w:rsidP="26ABD5CD">
      <w:pPr>
        <w:pStyle w:val="ListBullet"/>
      </w:pPr>
      <w:r w:rsidRPr="0B06D272">
        <w:rPr>
          <w:rFonts w:eastAsia="ＭＳ 明朝"/>
        </w:rPr>
        <w:t xml:space="preserve">A bulleted list should NOT be preceded by a colon UNLESS the sentence preceding the list includes the word </w:t>
      </w:r>
      <w:r w:rsidRPr="0B06D272">
        <w:rPr>
          <w:rFonts w:eastAsia="ＭＳ 明朝"/>
          <w:i/>
          <w:iCs/>
        </w:rPr>
        <w:t>following</w:t>
      </w:r>
      <w:r w:rsidRPr="0B06D272">
        <w:rPr>
          <w:rFonts w:eastAsia="ＭＳ 明朝"/>
        </w:rPr>
        <w:t>; e.g.,</w:t>
      </w:r>
      <w:r w:rsidRPr="0B06D272">
        <w:rPr>
          <w:rFonts w:eastAsia="ＭＳ 明朝"/>
          <w:b/>
          <w:bCs/>
        </w:rPr>
        <w:t xml:space="preserve"> </w:t>
      </w:r>
      <w:r w:rsidRPr="0B06D272">
        <w:rPr>
          <w:rFonts w:eastAsia="ＭＳ 明朝"/>
          <w:i/>
          <w:iCs/>
        </w:rPr>
        <w:t xml:space="preserve">The </w:t>
      </w:r>
      <w:r w:rsidR="072C8A97" w:rsidRPr="0B06D272">
        <w:rPr>
          <w:rFonts w:eastAsia="ＭＳ 明朝"/>
          <w:i/>
          <w:iCs/>
        </w:rPr>
        <w:t>back matter of a book may include the following:</w:t>
      </w:r>
    </w:p>
    <w:p w14:paraId="62C9D938" w14:textId="11DF3C1A" w:rsidR="072C8A97" w:rsidRDefault="072C8A97" w:rsidP="26ABD5CD">
      <w:pPr>
        <w:pStyle w:val="ListBullet"/>
      </w:pPr>
      <w:r w:rsidRPr="0B06D272">
        <w:rPr>
          <w:rFonts w:eastAsia="ＭＳ 明朝"/>
        </w:rPr>
        <w:t>Begin each element in the list with a capital letter, but conclude with end punctuation only if the element is a complete sentence or includes complete sentences.</w:t>
      </w:r>
    </w:p>
    <w:p w14:paraId="480B03DC" w14:textId="77777777" w:rsidR="00495A85" w:rsidRDefault="00495A85" w:rsidP="00495A85">
      <w:pPr>
        <w:pStyle w:val="Heading1"/>
      </w:pPr>
      <w:r>
        <w:t>Titles</w:t>
      </w:r>
    </w:p>
    <w:p w14:paraId="699FF38C" w14:textId="0D68A5C0" w:rsidR="00495A85" w:rsidRPr="00144CF4" w:rsidRDefault="00495A85" w:rsidP="00495A85">
      <w:r>
        <w:t>Refer to t</w:t>
      </w:r>
      <w:r w:rsidR="00B54C24">
        <w:t>he following titles as follows.</w:t>
      </w:r>
    </w:p>
    <w:p w14:paraId="384F3FE4" w14:textId="77777777" w:rsidR="00495A85" w:rsidRDefault="00495A85" w:rsidP="00495A85">
      <w:pPr>
        <w:pStyle w:val="ListBullet"/>
        <w:rPr>
          <w:i/>
          <w:iCs/>
        </w:rPr>
      </w:pPr>
      <w:r w:rsidRPr="0B06D272">
        <w:rPr>
          <w:i/>
          <w:iCs/>
        </w:rPr>
        <w:t xml:space="preserve">CUNY </w:t>
      </w:r>
      <w:proofErr w:type="spellStart"/>
      <w:r w:rsidRPr="0B06D272">
        <w:rPr>
          <w:i/>
          <w:iCs/>
        </w:rPr>
        <w:t>Pressbooks</w:t>
      </w:r>
      <w:proofErr w:type="spellEnd"/>
      <w:r w:rsidRPr="0B06D272">
        <w:rPr>
          <w:i/>
          <w:iCs/>
        </w:rPr>
        <w:t xml:space="preserve"> Guide</w:t>
      </w:r>
    </w:p>
    <w:p w14:paraId="5352D53C" w14:textId="77777777" w:rsidR="00495A85" w:rsidRDefault="00495A85" w:rsidP="00495A85">
      <w:pPr>
        <w:pStyle w:val="ListBullet"/>
        <w:rPr>
          <w:i/>
          <w:iCs/>
        </w:rPr>
      </w:pPr>
      <w:proofErr w:type="spellStart"/>
      <w:r w:rsidRPr="0B06D272">
        <w:rPr>
          <w:i/>
          <w:iCs/>
        </w:rPr>
        <w:t>Pressbooks</w:t>
      </w:r>
      <w:proofErr w:type="spellEnd"/>
      <w:r w:rsidRPr="0B06D272">
        <w:rPr>
          <w:i/>
          <w:iCs/>
        </w:rPr>
        <w:t xml:space="preserve"> User Guide</w:t>
      </w:r>
    </w:p>
    <w:p w14:paraId="2BCB3C9C" w14:textId="77777777" w:rsidR="00495A85" w:rsidRPr="00364270" w:rsidRDefault="00495A85" w:rsidP="00495A85">
      <w:pPr>
        <w:pStyle w:val="ListBullet"/>
        <w:rPr>
          <w:i/>
          <w:iCs/>
        </w:rPr>
      </w:pPr>
      <w:r>
        <w:t xml:space="preserve">The </w:t>
      </w:r>
      <w:proofErr w:type="spellStart"/>
      <w:r>
        <w:t>BCcampus</w:t>
      </w:r>
      <w:proofErr w:type="spellEnd"/>
      <w:r>
        <w:t xml:space="preserve"> Open Education </w:t>
      </w:r>
      <w:proofErr w:type="spellStart"/>
      <w:r w:rsidRPr="0B06D272">
        <w:rPr>
          <w:i/>
          <w:iCs/>
        </w:rPr>
        <w:t>Pressbooks</w:t>
      </w:r>
      <w:proofErr w:type="spellEnd"/>
      <w:r w:rsidRPr="0B06D272">
        <w:rPr>
          <w:i/>
          <w:iCs/>
        </w:rPr>
        <w:t xml:space="preserve"> Guide</w:t>
      </w:r>
    </w:p>
    <w:p w14:paraId="2EE0F009" w14:textId="77777777" w:rsidR="00495A85" w:rsidRDefault="00495A85" w:rsidP="00495A85">
      <w:pPr>
        <w:pStyle w:val="ListBullet"/>
        <w:rPr>
          <w:rFonts w:eastAsia="Helvetica Neue" w:cs="Helvetica Neue"/>
        </w:rPr>
      </w:pPr>
      <w:r w:rsidRPr="0B06D272">
        <w:rPr>
          <w:rFonts w:eastAsia="ＭＳ 明朝"/>
        </w:rPr>
        <w:t xml:space="preserve">The </w:t>
      </w:r>
      <w:proofErr w:type="spellStart"/>
      <w:r w:rsidRPr="0B06D272">
        <w:rPr>
          <w:rFonts w:eastAsia="ＭＳ 明朝"/>
        </w:rPr>
        <w:t>BCcampus</w:t>
      </w:r>
      <w:proofErr w:type="spellEnd"/>
      <w:r w:rsidRPr="0B06D272">
        <w:rPr>
          <w:rFonts w:eastAsia="ＭＳ 明朝"/>
        </w:rPr>
        <w:t xml:space="preserve"> </w:t>
      </w:r>
      <w:r>
        <w:t>Open Education</w:t>
      </w:r>
      <w:r w:rsidRPr="0B06D272">
        <w:rPr>
          <w:rFonts w:eastAsia="ＭＳ 明朝"/>
        </w:rPr>
        <w:t xml:space="preserve"> </w:t>
      </w:r>
      <w:r w:rsidRPr="0B06D272">
        <w:rPr>
          <w:rFonts w:eastAsia="ＭＳ 明朝"/>
          <w:i/>
          <w:iCs/>
        </w:rPr>
        <w:t>Self-Publishing Guide</w:t>
      </w:r>
    </w:p>
    <w:p w14:paraId="06654810" w14:textId="77777777" w:rsidR="00495A85" w:rsidRDefault="00495A85" w:rsidP="00495A85">
      <w:pPr>
        <w:pStyle w:val="ListBullet"/>
        <w:rPr>
          <w:rFonts w:eastAsia="Helvetica Neue" w:cs="Helvetica Neue"/>
        </w:rPr>
      </w:pPr>
      <w:r w:rsidRPr="0B06D272">
        <w:rPr>
          <w:rFonts w:eastAsia="ＭＳ 明朝"/>
        </w:rPr>
        <w:t xml:space="preserve">The </w:t>
      </w:r>
      <w:proofErr w:type="spellStart"/>
      <w:r w:rsidRPr="0B06D272">
        <w:rPr>
          <w:rFonts w:eastAsia="ＭＳ 明朝"/>
        </w:rPr>
        <w:t>BCcampus</w:t>
      </w:r>
      <w:proofErr w:type="spellEnd"/>
      <w:r w:rsidRPr="0B06D272">
        <w:rPr>
          <w:rFonts w:eastAsia="ＭＳ 明朝"/>
        </w:rPr>
        <w:t xml:space="preserve"> </w:t>
      </w:r>
      <w:r>
        <w:t>Open Education</w:t>
      </w:r>
      <w:r w:rsidRPr="0B06D272">
        <w:rPr>
          <w:rFonts w:eastAsia="ＭＳ 明朝"/>
        </w:rPr>
        <w:t xml:space="preserve"> </w:t>
      </w:r>
      <w:r w:rsidRPr="0B06D272">
        <w:rPr>
          <w:rFonts w:eastAsia="ＭＳ 明朝"/>
          <w:i/>
          <w:iCs/>
        </w:rPr>
        <w:t>A</w:t>
      </w:r>
      <w:r w:rsidRPr="0B06D272">
        <w:rPr>
          <w:i/>
          <w:iCs/>
        </w:rPr>
        <w:t>ccessibility Toolkit – 2nd Edition</w:t>
      </w:r>
    </w:p>
    <w:p w14:paraId="768A4987" w14:textId="77777777" w:rsidR="00495A85" w:rsidRPr="00B8170E" w:rsidRDefault="00495A85" w:rsidP="00495A85">
      <w:pPr>
        <w:pStyle w:val="ListBullet"/>
        <w:rPr>
          <w:i/>
          <w:iCs/>
        </w:rPr>
      </w:pPr>
      <w:r w:rsidRPr="0B06D272">
        <w:rPr>
          <w:i/>
          <w:iCs/>
        </w:rPr>
        <w:t>The OER Starter Kit</w:t>
      </w:r>
    </w:p>
    <w:p w14:paraId="3233B754" w14:textId="77777777" w:rsidR="00495A85" w:rsidRDefault="00495A85" w:rsidP="00495A85">
      <w:pPr>
        <w:pStyle w:val="ListBullet"/>
        <w:rPr>
          <w:i/>
          <w:iCs/>
        </w:rPr>
      </w:pPr>
      <w:r w:rsidRPr="0B06D272">
        <w:rPr>
          <w:rFonts w:eastAsia="ＭＳ 明朝"/>
          <w:i/>
          <w:iCs/>
        </w:rPr>
        <w:t>Getting Started with Open Educational Resources</w:t>
      </w:r>
    </w:p>
    <w:p w14:paraId="050CF1F4" w14:textId="77777777" w:rsidR="00495A85" w:rsidRDefault="00495A85" w:rsidP="00495A85">
      <w:pPr>
        <w:pStyle w:val="ListBullet"/>
        <w:rPr>
          <w:i/>
          <w:iCs/>
        </w:rPr>
      </w:pPr>
      <w:r w:rsidRPr="0B06D272">
        <w:rPr>
          <w:rFonts w:eastAsia="ＭＳ 明朝"/>
          <w:i/>
          <w:iCs/>
        </w:rPr>
        <w:t>A Guide to OER Creation with Mavs Open Press</w:t>
      </w:r>
    </w:p>
    <w:p w14:paraId="5CAAC859" w14:textId="77777777" w:rsidR="00495A85" w:rsidRDefault="00495A85" w:rsidP="00495A85">
      <w:pPr>
        <w:pStyle w:val="ListBullet"/>
        <w:rPr>
          <w:i/>
          <w:iCs/>
        </w:rPr>
      </w:pPr>
      <w:r w:rsidRPr="0B06D272">
        <w:rPr>
          <w:rFonts w:eastAsia="ＭＳ 明朝"/>
          <w:i/>
          <w:iCs/>
        </w:rPr>
        <w:t xml:space="preserve">Adding Interactivity to </w:t>
      </w:r>
      <w:proofErr w:type="spellStart"/>
      <w:r w:rsidRPr="0B06D272">
        <w:rPr>
          <w:rFonts w:eastAsia="ＭＳ 明朝"/>
          <w:i/>
          <w:iCs/>
        </w:rPr>
        <w:t>Pressbooks</w:t>
      </w:r>
      <w:proofErr w:type="spellEnd"/>
    </w:p>
    <w:p w14:paraId="5E386509" w14:textId="77777777" w:rsidR="00582243" w:rsidRPr="00582243" w:rsidRDefault="00582243" w:rsidP="00582243">
      <w:pPr>
        <w:pStyle w:val="Heading1"/>
      </w:pPr>
      <w:r>
        <w:t>Terms to Use</w:t>
      </w:r>
    </w:p>
    <w:p w14:paraId="5A1571DB" w14:textId="2BBE8C5E" w:rsidR="215A870C" w:rsidRDefault="215A870C" w:rsidP="466BF46D">
      <w:pPr>
        <w:rPr>
          <w:rFonts w:eastAsia="ＭＳ 明朝"/>
        </w:rPr>
      </w:pPr>
      <w:r w:rsidRPr="466BF46D">
        <w:rPr>
          <w:rFonts w:eastAsia="ＭＳ 明朝"/>
        </w:rPr>
        <w:t>In general, defer to spelling and hyphenation as given in the Merriam-Webster dictionary.</w:t>
      </w:r>
    </w:p>
    <w:p w14:paraId="2DFD37DC" w14:textId="00754B9F" w:rsidR="215A870C" w:rsidRDefault="215A870C" w:rsidP="466BF46D">
      <w:pPr>
        <w:pStyle w:val="ListBullet"/>
      </w:pPr>
      <w:r>
        <w:t xml:space="preserve">Use </w:t>
      </w:r>
      <w:r w:rsidRPr="0B06D272">
        <w:rPr>
          <w:b/>
          <w:bCs/>
        </w:rPr>
        <w:t>e-book</w:t>
      </w:r>
      <w:r>
        <w:t>.</w:t>
      </w:r>
    </w:p>
    <w:p w14:paraId="0138E00F" w14:textId="47BAD4F3" w:rsidR="215A870C" w:rsidRDefault="215A870C" w:rsidP="466BF46D">
      <w:pPr>
        <w:pStyle w:val="ListBullet"/>
      </w:pPr>
      <w:r>
        <w:t xml:space="preserve">Use </w:t>
      </w:r>
      <w:r w:rsidRPr="0B06D272">
        <w:rPr>
          <w:b/>
          <w:bCs/>
        </w:rPr>
        <w:t>e-reader</w:t>
      </w:r>
      <w:r>
        <w:t>.</w:t>
      </w:r>
    </w:p>
    <w:p w14:paraId="348905E7" w14:textId="392C9545" w:rsidR="00582243" w:rsidRPr="00582243" w:rsidRDefault="00582243" w:rsidP="001E329C">
      <w:pPr>
        <w:pStyle w:val="ListBullet"/>
      </w:pPr>
      <w:r>
        <w:t xml:space="preserve">Remove references to </w:t>
      </w:r>
      <w:r w:rsidRPr="0B06D272">
        <w:rPr>
          <w:b/>
          <w:bCs/>
        </w:rPr>
        <w:t>MOBI</w:t>
      </w:r>
      <w:r>
        <w:t xml:space="preserve">; </w:t>
      </w:r>
      <w:proofErr w:type="spellStart"/>
      <w:r>
        <w:t>Pressbooks</w:t>
      </w:r>
      <w:proofErr w:type="spellEnd"/>
      <w:r>
        <w:t xml:space="preserve"> no longer export</w:t>
      </w:r>
      <w:r w:rsidR="73EED300">
        <w:t>s</w:t>
      </w:r>
      <w:r>
        <w:t xml:space="preserve"> to this file type.</w:t>
      </w:r>
    </w:p>
    <w:p w14:paraId="07B43D86" w14:textId="77777777" w:rsidR="001E329C" w:rsidRDefault="001E329C" w:rsidP="001E329C">
      <w:pPr>
        <w:pStyle w:val="ListBullet"/>
      </w:pPr>
      <w:r w:rsidRPr="0B06D272">
        <w:rPr>
          <w:b/>
          <w:bCs/>
        </w:rPr>
        <w:t xml:space="preserve">OER </w:t>
      </w:r>
      <w:r w:rsidR="000B39AC">
        <w:t xml:space="preserve">is plural; for example: </w:t>
      </w:r>
      <w:r w:rsidR="000B39AC" w:rsidRPr="0B06D272">
        <w:rPr>
          <w:rFonts w:eastAsia="Times New Roman"/>
          <w:i/>
          <w:iCs/>
        </w:rPr>
        <w:t>There are innumerable OER for you to use and adapt for your instruction.</w:t>
      </w:r>
    </w:p>
    <w:p w14:paraId="63A36EAF" w14:textId="0BA97859" w:rsidR="4C91DBE5" w:rsidRDefault="4C91DBE5" w:rsidP="65EB7E93">
      <w:pPr>
        <w:pStyle w:val="ListBullet"/>
      </w:pPr>
      <w:r w:rsidRPr="0B06D272">
        <w:rPr>
          <w:rFonts w:eastAsia="Times New Roman"/>
          <w:b/>
          <w:bCs/>
        </w:rPr>
        <w:t xml:space="preserve">Screen reader </w:t>
      </w:r>
      <w:r w:rsidRPr="0B06D272">
        <w:rPr>
          <w:rFonts w:eastAsia="Times New Roman"/>
        </w:rPr>
        <w:t xml:space="preserve">(not </w:t>
      </w:r>
      <w:r w:rsidRPr="0B06D272">
        <w:rPr>
          <w:rFonts w:eastAsia="Times New Roman"/>
          <w:b/>
          <w:bCs/>
        </w:rPr>
        <w:t>screen-reader</w:t>
      </w:r>
      <w:r w:rsidRPr="0B06D272">
        <w:rPr>
          <w:rFonts w:eastAsia="Times New Roman"/>
        </w:rPr>
        <w:t>)</w:t>
      </w:r>
    </w:p>
    <w:p w14:paraId="377745DA" w14:textId="35F38B45" w:rsidR="69C15C64" w:rsidRDefault="69C15C64" w:rsidP="466BF46D">
      <w:pPr>
        <w:pStyle w:val="ListBullet"/>
      </w:pPr>
      <w:r>
        <w:t xml:space="preserve">Use </w:t>
      </w:r>
      <w:r w:rsidRPr="0B06D272">
        <w:rPr>
          <w:b/>
          <w:bCs/>
        </w:rPr>
        <w:t>text box</w:t>
      </w:r>
      <w:r>
        <w:t xml:space="preserve">, not </w:t>
      </w:r>
      <w:r w:rsidRPr="0B06D272">
        <w:rPr>
          <w:b/>
          <w:bCs/>
        </w:rPr>
        <w:t>textbox</w:t>
      </w:r>
      <w:r>
        <w:t>.</w:t>
      </w:r>
    </w:p>
    <w:p w14:paraId="28A8DF8D" w14:textId="02AB7D30" w:rsidR="001E329C" w:rsidRDefault="69C15C64" w:rsidP="001E329C">
      <w:pPr>
        <w:pStyle w:val="ListBullet"/>
      </w:pPr>
      <w:r>
        <w:t xml:space="preserve">When referring specifically to the online version of a book created in </w:t>
      </w:r>
      <w:proofErr w:type="spellStart"/>
      <w:r>
        <w:t>Pressbooks</w:t>
      </w:r>
      <w:proofErr w:type="spellEnd"/>
      <w:r>
        <w:t>, u</w:t>
      </w:r>
      <w:r w:rsidR="001E329C">
        <w:t xml:space="preserve">se </w:t>
      </w:r>
      <w:proofErr w:type="spellStart"/>
      <w:r w:rsidR="001E329C" w:rsidRPr="0B06D272">
        <w:rPr>
          <w:b/>
          <w:bCs/>
        </w:rPr>
        <w:t>webbook</w:t>
      </w:r>
      <w:proofErr w:type="spellEnd"/>
      <w:r w:rsidR="001E329C" w:rsidRPr="0B06D272">
        <w:rPr>
          <w:b/>
          <w:bCs/>
        </w:rPr>
        <w:t xml:space="preserve"> </w:t>
      </w:r>
      <w:r w:rsidR="001E329C">
        <w:t xml:space="preserve">rather than </w:t>
      </w:r>
      <w:r w:rsidR="68515FD4" w:rsidRPr="0B06D272">
        <w:rPr>
          <w:b/>
          <w:bCs/>
        </w:rPr>
        <w:t>e-book</w:t>
      </w:r>
      <w:r w:rsidR="001E329C">
        <w:t>; it is</w:t>
      </w:r>
      <w:r w:rsidR="00582243">
        <w:t xml:space="preserve"> the term that </w:t>
      </w:r>
      <w:proofErr w:type="spellStart"/>
      <w:r w:rsidR="00582243">
        <w:t>Pressbooks</w:t>
      </w:r>
      <w:proofErr w:type="spellEnd"/>
      <w:r w:rsidR="00582243">
        <w:t xml:space="preserve"> uses. </w:t>
      </w:r>
      <w:r w:rsidR="000B39AC">
        <w:t xml:space="preserve">It is specifically a </w:t>
      </w:r>
      <w:r w:rsidR="000B39AC" w:rsidRPr="0B06D272">
        <w:rPr>
          <w:rFonts w:eastAsia="Times New Roman"/>
        </w:rPr>
        <w:t>web version of a book,</w:t>
      </w:r>
      <w:r w:rsidR="001E329C">
        <w:t xml:space="preserve"> as distinguished from an </w:t>
      </w:r>
      <w:r w:rsidR="3A11DD27">
        <w:t>e-book</w:t>
      </w:r>
      <w:r w:rsidR="009E28E3">
        <w:t>, which implies an EPUB file to be read on an e-reader.</w:t>
      </w:r>
    </w:p>
    <w:p w14:paraId="7194DB98" w14:textId="77777777" w:rsidR="00FE10F8" w:rsidRDefault="00FE10F8" w:rsidP="001E329C">
      <w:pPr>
        <w:pStyle w:val="ListBullet"/>
      </w:pPr>
      <w:r>
        <w:t xml:space="preserve">Use </w:t>
      </w:r>
      <w:r w:rsidRPr="0B06D272">
        <w:rPr>
          <w:b/>
          <w:bCs/>
        </w:rPr>
        <w:t xml:space="preserve">website </w:t>
      </w:r>
      <w:r>
        <w:t xml:space="preserve">and </w:t>
      </w:r>
      <w:r w:rsidRPr="0B06D272">
        <w:rPr>
          <w:b/>
          <w:bCs/>
        </w:rPr>
        <w:t>web page</w:t>
      </w:r>
      <w:r>
        <w:t>.</w:t>
      </w:r>
    </w:p>
    <w:sectPr w:rsidR="00FE10F8" w:rsidSect="00C251FC">
      <w:headerReference w:type="default" r:id="rId41"/>
      <w:footerReference w:type="even" r:id="rId42"/>
      <w:footerReference w:type="default" r:id="rId4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DBB27" w14:textId="77777777" w:rsidR="00433F84" w:rsidRDefault="00433F84" w:rsidP="00364270">
      <w:r>
        <w:separator/>
      </w:r>
    </w:p>
  </w:endnote>
  <w:endnote w:type="continuationSeparator" w:id="0">
    <w:p w14:paraId="74D29945" w14:textId="77777777" w:rsidR="00433F84" w:rsidRDefault="00433F84" w:rsidP="0036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71BF" w14:textId="77777777" w:rsidR="00433F84" w:rsidRDefault="00433F84" w:rsidP="00495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782DB" w14:textId="77777777" w:rsidR="00433F84" w:rsidRDefault="00433F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2555" w14:textId="77777777" w:rsidR="00433F84" w:rsidRDefault="00433F84" w:rsidP="00495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6BB">
      <w:rPr>
        <w:rStyle w:val="PageNumber"/>
        <w:noProof/>
      </w:rPr>
      <w:t>8</w:t>
    </w:r>
    <w:r>
      <w:rPr>
        <w:rStyle w:val="PageNumber"/>
      </w:rPr>
      <w:fldChar w:fldCharType="end"/>
    </w:r>
  </w:p>
  <w:p w14:paraId="2C84119C" w14:textId="77777777" w:rsidR="00433F84" w:rsidRDefault="00433F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38F9" w14:textId="77777777" w:rsidR="00433F84" w:rsidRDefault="00433F84" w:rsidP="00364270">
      <w:r>
        <w:separator/>
      </w:r>
    </w:p>
  </w:footnote>
  <w:footnote w:type="continuationSeparator" w:id="0">
    <w:p w14:paraId="2EA85475" w14:textId="77777777" w:rsidR="00433F84" w:rsidRDefault="00433F84" w:rsidP="003642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9879" w14:textId="0B33E2B3" w:rsidR="00433F84" w:rsidRDefault="00433F84">
    <w:pPr>
      <w:pStyle w:val="Header"/>
    </w:pPr>
    <w:r>
      <w:rPr>
        <w:i/>
      </w:rPr>
      <w:t xml:space="preserve">CUNY </w:t>
    </w:r>
    <w:proofErr w:type="spellStart"/>
    <w:r>
      <w:rPr>
        <w:i/>
      </w:rPr>
      <w:t>Pressbooks</w:t>
    </w:r>
    <w:proofErr w:type="spellEnd"/>
    <w:r>
      <w:rPr>
        <w:i/>
      </w:rPr>
      <w:t xml:space="preserve"> Guide</w:t>
    </w:r>
    <w:r w:rsidRPr="00C251FC">
      <w:t xml:space="preserve">: </w:t>
    </w:r>
    <w:r>
      <w:t>Guidelines</w:t>
    </w:r>
    <w:r w:rsidR="005F26BB">
      <w:t xml:space="preserve"> (v2)</w:t>
    </w:r>
  </w:p>
  <w:p w14:paraId="7CC8864B" w14:textId="523D018A" w:rsidR="005F26BB" w:rsidRPr="00C251FC" w:rsidRDefault="005F26BB">
    <w:pPr>
      <w:pStyle w:val="Header"/>
    </w:pPr>
    <w:proofErr w:type="gramStart"/>
    <w:r>
      <w:t>by</w:t>
    </w:r>
    <w:proofErr w:type="gramEnd"/>
    <w:r>
      <w:t xml:space="preserve"> Rachael L. Nevins, May 3,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C0D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1345B48"/>
    <w:lvl w:ilvl="0">
      <w:start w:val="1"/>
      <w:numFmt w:val="decimal"/>
      <w:lvlText w:val="%1."/>
      <w:lvlJc w:val="left"/>
      <w:pPr>
        <w:tabs>
          <w:tab w:val="num" w:pos="1800"/>
        </w:tabs>
        <w:ind w:left="1800" w:hanging="360"/>
      </w:pPr>
    </w:lvl>
  </w:abstractNum>
  <w:abstractNum w:abstractNumId="2">
    <w:nsid w:val="FFFFFF7D"/>
    <w:multiLevelType w:val="singleLevel"/>
    <w:tmpl w:val="37DE96F2"/>
    <w:lvl w:ilvl="0">
      <w:start w:val="1"/>
      <w:numFmt w:val="decimal"/>
      <w:lvlText w:val="%1."/>
      <w:lvlJc w:val="left"/>
      <w:pPr>
        <w:tabs>
          <w:tab w:val="num" w:pos="1440"/>
        </w:tabs>
        <w:ind w:left="1440" w:hanging="360"/>
      </w:pPr>
    </w:lvl>
  </w:abstractNum>
  <w:abstractNum w:abstractNumId="3">
    <w:nsid w:val="FFFFFF7E"/>
    <w:multiLevelType w:val="singleLevel"/>
    <w:tmpl w:val="FC5E6FC4"/>
    <w:lvl w:ilvl="0">
      <w:start w:val="1"/>
      <w:numFmt w:val="decimal"/>
      <w:lvlText w:val="%1."/>
      <w:lvlJc w:val="left"/>
      <w:pPr>
        <w:tabs>
          <w:tab w:val="num" w:pos="1080"/>
        </w:tabs>
        <w:ind w:left="1080" w:hanging="360"/>
      </w:pPr>
    </w:lvl>
  </w:abstractNum>
  <w:abstractNum w:abstractNumId="4">
    <w:nsid w:val="FFFFFF7F"/>
    <w:multiLevelType w:val="singleLevel"/>
    <w:tmpl w:val="F9BE7BEA"/>
    <w:lvl w:ilvl="0">
      <w:start w:val="1"/>
      <w:numFmt w:val="decimal"/>
      <w:lvlText w:val="%1."/>
      <w:lvlJc w:val="left"/>
      <w:pPr>
        <w:tabs>
          <w:tab w:val="num" w:pos="720"/>
        </w:tabs>
        <w:ind w:left="720" w:hanging="360"/>
      </w:pPr>
    </w:lvl>
  </w:abstractNum>
  <w:abstractNum w:abstractNumId="5">
    <w:nsid w:val="FFFFFF80"/>
    <w:multiLevelType w:val="singleLevel"/>
    <w:tmpl w:val="13F05B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7446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3664FF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E40EB36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97CFD38"/>
    <w:lvl w:ilvl="0">
      <w:start w:val="1"/>
      <w:numFmt w:val="decimal"/>
      <w:lvlText w:val="%1."/>
      <w:lvlJc w:val="left"/>
      <w:pPr>
        <w:tabs>
          <w:tab w:val="num" w:pos="360"/>
        </w:tabs>
        <w:ind w:left="360" w:hanging="360"/>
      </w:pPr>
    </w:lvl>
  </w:abstractNum>
  <w:abstractNum w:abstractNumId="10">
    <w:nsid w:val="FFFFFF89"/>
    <w:multiLevelType w:val="singleLevel"/>
    <w:tmpl w:val="51F22E1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736B54"/>
    <w:multiLevelType w:val="hybridMultilevel"/>
    <w:tmpl w:val="771E233A"/>
    <w:lvl w:ilvl="0" w:tplc="BD5626E0">
      <w:start w:val="1"/>
      <w:numFmt w:val="bullet"/>
      <w:lvlText w:val=""/>
      <w:lvlJc w:val="left"/>
      <w:pPr>
        <w:ind w:left="720" w:hanging="360"/>
      </w:pPr>
      <w:rPr>
        <w:rFonts w:ascii="Symbol" w:hAnsi="Symbol" w:hint="default"/>
      </w:rPr>
    </w:lvl>
    <w:lvl w:ilvl="1" w:tplc="CD8C2FBC">
      <w:start w:val="1"/>
      <w:numFmt w:val="bullet"/>
      <w:lvlText w:val="o"/>
      <w:lvlJc w:val="left"/>
      <w:pPr>
        <w:ind w:left="1440" w:hanging="360"/>
      </w:pPr>
      <w:rPr>
        <w:rFonts w:ascii="Courier New" w:hAnsi="Courier New" w:hint="default"/>
      </w:rPr>
    </w:lvl>
    <w:lvl w:ilvl="2" w:tplc="895AD38E">
      <w:start w:val="1"/>
      <w:numFmt w:val="bullet"/>
      <w:lvlText w:val=""/>
      <w:lvlJc w:val="left"/>
      <w:pPr>
        <w:ind w:left="2160" w:hanging="360"/>
      </w:pPr>
      <w:rPr>
        <w:rFonts w:ascii="Wingdings" w:hAnsi="Wingdings" w:hint="default"/>
      </w:rPr>
    </w:lvl>
    <w:lvl w:ilvl="3" w:tplc="832C98AA">
      <w:start w:val="1"/>
      <w:numFmt w:val="bullet"/>
      <w:lvlText w:val=""/>
      <w:lvlJc w:val="left"/>
      <w:pPr>
        <w:ind w:left="2880" w:hanging="360"/>
      </w:pPr>
      <w:rPr>
        <w:rFonts w:ascii="Symbol" w:hAnsi="Symbol" w:hint="default"/>
      </w:rPr>
    </w:lvl>
    <w:lvl w:ilvl="4" w:tplc="2C2621B4">
      <w:start w:val="1"/>
      <w:numFmt w:val="bullet"/>
      <w:lvlText w:val="o"/>
      <w:lvlJc w:val="left"/>
      <w:pPr>
        <w:ind w:left="3600" w:hanging="360"/>
      </w:pPr>
      <w:rPr>
        <w:rFonts w:ascii="Courier New" w:hAnsi="Courier New" w:hint="default"/>
      </w:rPr>
    </w:lvl>
    <w:lvl w:ilvl="5" w:tplc="6016C810">
      <w:start w:val="1"/>
      <w:numFmt w:val="bullet"/>
      <w:lvlText w:val=""/>
      <w:lvlJc w:val="left"/>
      <w:pPr>
        <w:ind w:left="4320" w:hanging="360"/>
      </w:pPr>
      <w:rPr>
        <w:rFonts w:ascii="Wingdings" w:hAnsi="Wingdings" w:hint="default"/>
      </w:rPr>
    </w:lvl>
    <w:lvl w:ilvl="6" w:tplc="8E643B3C">
      <w:start w:val="1"/>
      <w:numFmt w:val="bullet"/>
      <w:lvlText w:val=""/>
      <w:lvlJc w:val="left"/>
      <w:pPr>
        <w:ind w:left="5040" w:hanging="360"/>
      </w:pPr>
      <w:rPr>
        <w:rFonts w:ascii="Symbol" w:hAnsi="Symbol" w:hint="default"/>
      </w:rPr>
    </w:lvl>
    <w:lvl w:ilvl="7" w:tplc="EEFCDB0C">
      <w:start w:val="1"/>
      <w:numFmt w:val="bullet"/>
      <w:lvlText w:val="o"/>
      <w:lvlJc w:val="left"/>
      <w:pPr>
        <w:ind w:left="5760" w:hanging="360"/>
      </w:pPr>
      <w:rPr>
        <w:rFonts w:ascii="Courier New" w:hAnsi="Courier New" w:hint="default"/>
      </w:rPr>
    </w:lvl>
    <w:lvl w:ilvl="8" w:tplc="F948FD0A">
      <w:start w:val="1"/>
      <w:numFmt w:val="bullet"/>
      <w:lvlText w:val=""/>
      <w:lvlJc w:val="left"/>
      <w:pPr>
        <w:ind w:left="6480" w:hanging="360"/>
      </w:pPr>
      <w:rPr>
        <w:rFonts w:ascii="Wingdings" w:hAnsi="Wingdings" w:hint="default"/>
      </w:rPr>
    </w:lvl>
  </w:abstractNum>
  <w:abstractNum w:abstractNumId="12">
    <w:nsid w:val="18C20C7C"/>
    <w:multiLevelType w:val="hybridMultilevel"/>
    <w:tmpl w:val="431E22B4"/>
    <w:lvl w:ilvl="0" w:tplc="DE8C59EA">
      <w:start w:val="1"/>
      <w:numFmt w:val="bullet"/>
      <w:lvlText w:val=""/>
      <w:lvlJc w:val="left"/>
      <w:pPr>
        <w:ind w:left="720" w:hanging="360"/>
      </w:pPr>
      <w:rPr>
        <w:rFonts w:ascii="Symbol" w:hAnsi="Symbol" w:hint="default"/>
      </w:rPr>
    </w:lvl>
    <w:lvl w:ilvl="1" w:tplc="F2DEB39A">
      <w:start w:val="1"/>
      <w:numFmt w:val="bullet"/>
      <w:lvlText w:val="o"/>
      <w:lvlJc w:val="left"/>
      <w:pPr>
        <w:ind w:left="1440" w:hanging="360"/>
      </w:pPr>
      <w:rPr>
        <w:rFonts w:ascii="Courier New" w:hAnsi="Courier New" w:hint="default"/>
      </w:rPr>
    </w:lvl>
    <w:lvl w:ilvl="2" w:tplc="D07806D6">
      <w:start w:val="1"/>
      <w:numFmt w:val="bullet"/>
      <w:lvlText w:val=""/>
      <w:lvlJc w:val="left"/>
      <w:pPr>
        <w:ind w:left="2160" w:hanging="360"/>
      </w:pPr>
      <w:rPr>
        <w:rFonts w:ascii="Wingdings" w:hAnsi="Wingdings" w:hint="default"/>
      </w:rPr>
    </w:lvl>
    <w:lvl w:ilvl="3" w:tplc="A1DE2C9A">
      <w:start w:val="1"/>
      <w:numFmt w:val="bullet"/>
      <w:lvlText w:val=""/>
      <w:lvlJc w:val="left"/>
      <w:pPr>
        <w:ind w:left="2880" w:hanging="360"/>
      </w:pPr>
      <w:rPr>
        <w:rFonts w:ascii="Symbol" w:hAnsi="Symbol" w:hint="default"/>
      </w:rPr>
    </w:lvl>
    <w:lvl w:ilvl="4" w:tplc="7B002D16">
      <w:start w:val="1"/>
      <w:numFmt w:val="bullet"/>
      <w:lvlText w:val="o"/>
      <w:lvlJc w:val="left"/>
      <w:pPr>
        <w:ind w:left="3600" w:hanging="360"/>
      </w:pPr>
      <w:rPr>
        <w:rFonts w:ascii="Courier New" w:hAnsi="Courier New" w:hint="default"/>
      </w:rPr>
    </w:lvl>
    <w:lvl w:ilvl="5" w:tplc="EA381568">
      <w:start w:val="1"/>
      <w:numFmt w:val="bullet"/>
      <w:lvlText w:val=""/>
      <w:lvlJc w:val="left"/>
      <w:pPr>
        <w:ind w:left="4320" w:hanging="360"/>
      </w:pPr>
      <w:rPr>
        <w:rFonts w:ascii="Wingdings" w:hAnsi="Wingdings" w:hint="default"/>
      </w:rPr>
    </w:lvl>
    <w:lvl w:ilvl="6" w:tplc="75B0736C">
      <w:start w:val="1"/>
      <w:numFmt w:val="bullet"/>
      <w:lvlText w:val=""/>
      <w:lvlJc w:val="left"/>
      <w:pPr>
        <w:ind w:left="5040" w:hanging="360"/>
      </w:pPr>
      <w:rPr>
        <w:rFonts w:ascii="Symbol" w:hAnsi="Symbol" w:hint="default"/>
      </w:rPr>
    </w:lvl>
    <w:lvl w:ilvl="7" w:tplc="6C9C3DF8">
      <w:start w:val="1"/>
      <w:numFmt w:val="bullet"/>
      <w:lvlText w:val="o"/>
      <w:lvlJc w:val="left"/>
      <w:pPr>
        <w:ind w:left="5760" w:hanging="360"/>
      </w:pPr>
      <w:rPr>
        <w:rFonts w:ascii="Courier New" w:hAnsi="Courier New" w:hint="default"/>
      </w:rPr>
    </w:lvl>
    <w:lvl w:ilvl="8" w:tplc="BDF84FB0">
      <w:start w:val="1"/>
      <w:numFmt w:val="bullet"/>
      <w:lvlText w:val=""/>
      <w:lvlJc w:val="left"/>
      <w:pPr>
        <w:ind w:left="6480" w:hanging="360"/>
      </w:pPr>
      <w:rPr>
        <w:rFonts w:ascii="Wingdings" w:hAnsi="Wingdings" w:hint="default"/>
      </w:rPr>
    </w:lvl>
  </w:abstractNum>
  <w:abstractNum w:abstractNumId="13">
    <w:nsid w:val="1E9D3010"/>
    <w:multiLevelType w:val="multilevel"/>
    <w:tmpl w:val="22FA2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5321D"/>
    <w:multiLevelType w:val="hybridMultilevel"/>
    <w:tmpl w:val="A51800A2"/>
    <w:lvl w:ilvl="0" w:tplc="8F02A3D2">
      <w:start w:val="1"/>
      <w:numFmt w:val="upperRoman"/>
      <w:lvlText w:val="%1."/>
      <w:lvlJc w:val="left"/>
      <w:pPr>
        <w:ind w:left="720" w:hanging="360"/>
      </w:pPr>
    </w:lvl>
    <w:lvl w:ilvl="1" w:tplc="19680C30">
      <w:start w:val="1"/>
      <w:numFmt w:val="lowerLetter"/>
      <w:lvlText w:val="%2."/>
      <w:lvlJc w:val="left"/>
      <w:pPr>
        <w:ind w:left="1440" w:hanging="360"/>
      </w:pPr>
    </w:lvl>
    <w:lvl w:ilvl="2" w:tplc="F08E0688">
      <w:start w:val="1"/>
      <w:numFmt w:val="lowerRoman"/>
      <w:lvlText w:val="%3."/>
      <w:lvlJc w:val="right"/>
      <w:pPr>
        <w:ind w:left="2160" w:hanging="180"/>
      </w:pPr>
    </w:lvl>
    <w:lvl w:ilvl="3" w:tplc="03344E30">
      <w:start w:val="1"/>
      <w:numFmt w:val="decimal"/>
      <w:lvlText w:val="%4."/>
      <w:lvlJc w:val="left"/>
      <w:pPr>
        <w:ind w:left="2880" w:hanging="360"/>
      </w:pPr>
    </w:lvl>
    <w:lvl w:ilvl="4" w:tplc="1A42D9BE">
      <w:start w:val="1"/>
      <w:numFmt w:val="lowerLetter"/>
      <w:lvlText w:val="%5."/>
      <w:lvlJc w:val="left"/>
      <w:pPr>
        <w:ind w:left="3600" w:hanging="360"/>
      </w:pPr>
    </w:lvl>
    <w:lvl w:ilvl="5" w:tplc="C972935E">
      <w:start w:val="1"/>
      <w:numFmt w:val="lowerRoman"/>
      <w:lvlText w:val="%6."/>
      <w:lvlJc w:val="right"/>
      <w:pPr>
        <w:ind w:left="4320" w:hanging="180"/>
      </w:pPr>
    </w:lvl>
    <w:lvl w:ilvl="6" w:tplc="0CA8F968">
      <w:start w:val="1"/>
      <w:numFmt w:val="decimal"/>
      <w:lvlText w:val="%7."/>
      <w:lvlJc w:val="left"/>
      <w:pPr>
        <w:ind w:left="5040" w:hanging="360"/>
      </w:pPr>
    </w:lvl>
    <w:lvl w:ilvl="7" w:tplc="98125686">
      <w:start w:val="1"/>
      <w:numFmt w:val="lowerLetter"/>
      <w:lvlText w:val="%8."/>
      <w:lvlJc w:val="left"/>
      <w:pPr>
        <w:ind w:left="5760" w:hanging="360"/>
      </w:pPr>
    </w:lvl>
    <w:lvl w:ilvl="8" w:tplc="E2601EF6">
      <w:start w:val="1"/>
      <w:numFmt w:val="lowerRoman"/>
      <w:lvlText w:val="%9."/>
      <w:lvlJc w:val="right"/>
      <w:pPr>
        <w:ind w:left="6480" w:hanging="180"/>
      </w:pPr>
    </w:lvl>
  </w:abstractNum>
  <w:abstractNum w:abstractNumId="15">
    <w:nsid w:val="48244DB2"/>
    <w:multiLevelType w:val="hybridMultilevel"/>
    <w:tmpl w:val="E6CA9464"/>
    <w:lvl w:ilvl="0" w:tplc="3D600A88">
      <w:start w:val="1"/>
      <w:numFmt w:val="bullet"/>
      <w:lvlText w:val=""/>
      <w:lvlJc w:val="left"/>
      <w:pPr>
        <w:ind w:left="720" w:hanging="360"/>
      </w:pPr>
      <w:rPr>
        <w:rFonts w:ascii="Symbol" w:hAnsi="Symbol" w:hint="default"/>
      </w:rPr>
    </w:lvl>
    <w:lvl w:ilvl="1" w:tplc="4A2CD9DA">
      <w:start w:val="1"/>
      <w:numFmt w:val="bullet"/>
      <w:lvlText w:val="o"/>
      <w:lvlJc w:val="left"/>
      <w:pPr>
        <w:ind w:left="1440" w:hanging="360"/>
      </w:pPr>
      <w:rPr>
        <w:rFonts w:ascii="Courier New" w:hAnsi="Courier New" w:hint="default"/>
      </w:rPr>
    </w:lvl>
    <w:lvl w:ilvl="2" w:tplc="F970D802">
      <w:start w:val="1"/>
      <w:numFmt w:val="bullet"/>
      <w:lvlText w:val=""/>
      <w:lvlJc w:val="left"/>
      <w:pPr>
        <w:ind w:left="2160" w:hanging="360"/>
      </w:pPr>
      <w:rPr>
        <w:rFonts w:ascii="Wingdings" w:hAnsi="Wingdings" w:hint="default"/>
      </w:rPr>
    </w:lvl>
    <w:lvl w:ilvl="3" w:tplc="79C858A4">
      <w:start w:val="1"/>
      <w:numFmt w:val="bullet"/>
      <w:lvlText w:val=""/>
      <w:lvlJc w:val="left"/>
      <w:pPr>
        <w:ind w:left="2880" w:hanging="360"/>
      </w:pPr>
      <w:rPr>
        <w:rFonts w:ascii="Symbol" w:hAnsi="Symbol" w:hint="default"/>
      </w:rPr>
    </w:lvl>
    <w:lvl w:ilvl="4" w:tplc="E800F048">
      <w:start w:val="1"/>
      <w:numFmt w:val="bullet"/>
      <w:lvlText w:val="o"/>
      <w:lvlJc w:val="left"/>
      <w:pPr>
        <w:ind w:left="3600" w:hanging="360"/>
      </w:pPr>
      <w:rPr>
        <w:rFonts w:ascii="Courier New" w:hAnsi="Courier New" w:hint="default"/>
      </w:rPr>
    </w:lvl>
    <w:lvl w:ilvl="5" w:tplc="AFC6C758">
      <w:start w:val="1"/>
      <w:numFmt w:val="bullet"/>
      <w:lvlText w:val=""/>
      <w:lvlJc w:val="left"/>
      <w:pPr>
        <w:ind w:left="4320" w:hanging="360"/>
      </w:pPr>
      <w:rPr>
        <w:rFonts w:ascii="Wingdings" w:hAnsi="Wingdings" w:hint="default"/>
      </w:rPr>
    </w:lvl>
    <w:lvl w:ilvl="6" w:tplc="16041AAE">
      <w:start w:val="1"/>
      <w:numFmt w:val="bullet"/>
      <w:lvlText w:val=""/>
      <w:lvlJc w:val="left"/>
      <w:pPr>
        <w:ind w:left="5040" w:hanging="360"/>
      </w:pPr>
      <w:rPr>
        <w:rFonts w:ascii="Symbol" w:hAnsi="Symbol" w:hint="default"/>
      </w:rPr>
    </w:lvl>
    <w:lvl w:ilvl="7" w:tplc="EE826F16">
      <w:start w:val="1"/>
      <w:numFmt w:val="bullet"/>
      <w:lvlText w:val="o"/>
      <w:lvlJc w:val="left"/>
      <w:pPr>
        <w:ind w:left="5760" w:hanging="360"/>
      </w:pPr>
      <w:rPr>
        <w:rFonts w:ascii="Courier New" w:hAnsi="Courier New" w:hint="default"/>
      </w:rPr>
    </w:lvl>
    <w:lvl w:ilvl="8" w:tplc="08FAB5D4">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9C"/>
    <w:rsid w:val="000B39AC"/>
    <w:rsid w:val="000F4222"/>
    <w:rsid w:val="00144CF4"/>
    <w:rsid w:val="001C28A8"/>
    <w:rsid w:val="001E329C"/>
    <w:rsid w:val="00263D62"/>
    <w:rsid w:val="00361E19"/>
    <w:rsid w:val="0036310A"/>
    <w:rsid w:val="00364270"/>
    <w:rsid w:val="0039280F"/>
    <w:rsid w:val="003F5422"/>
    <w:rsid w:val="00433F84"/>
    <w:rsid w:val="00495A85"/>
    <w:rsid w:val="00567311"/>
    <w:rsid w:val="005746BE"/>
    <w:rsid w:val="00582243"/>
    <w:rsid w:val="005C7AE6"/>
    <w:rsid w:val="005F26BB"/>
    <w:rsid w:val="0066640D"/>
    <w:rsid w:val="00763412"/>
    <w:rsid w:val="00885ABB"/>
    <w:rsid w:val="009A7146"/>
    <w:rsid w:val="009E28E3"/>
    <w:rsid w:val="00A3134A"/>
    <w:rsid w:val="00A41F21"/>
    <w:rsid w:val="00A65803"/>
    <w:rsid w:val="00B54C24"/>
    <w:rsid w:val="00B8170E"/>
    <w:rsid w:val="00C03B2C"/>
    <w:rsid w:val="00C251FC"/>
    <w:rsid w:val="00CA12DB"/>
    <w:rsid w:val="00CB620D"/>
    <w:rsid w:val="00CE2E44"/>
    <w:rsid w:val="00D22CF0"/>
    <w:rsid w:val="00D307D1"/>
    <w:rsid w:val="00D35C5F"/>
    <w:rsid w:val="00E23880"/>
    <w:rsid w:val="00F249B3"/>
    <w:rsid w:val="00FA1CA9"/>
    <w:rsid w:val="00FC53CB"/>
    <w:rsid w:val="00FE10F8"/>
    <w:rsid w:val="02C103C7"/>
    <w:rsid w:val="04D32985"/>
    <w:rsid w:val="072C8A97"/>
    <w:rsid w:val="078671C9"/>
    <w:rsid w:val="0793AE30"/>
    <w:rsid w:val="0B06D272"/>
    <w:rsid w:val="0DAF7203"/>
    <w:rsid w:val="0EDE1350"/>
    <w:rsid w:val="186BCD39"/>
    <w:rsid w:val="189E829A"/>
    <w:rsid w:val="18BFECCD"/>
    <w:rsid w:val="198F1D64"/>
    <w:rsid w:val="215A870C"/>
    <w:rsid w:val="231E8EE7"/>
    <w:rsid w:val="2374350B"/>
    <w:rsid w:val="24E9CF86"/>
    <w:rsid w:val="26ABD5CD"/>
    <w:rsid w:val="26DFA6AB"/>
    <w:rsid w:val="2B26F71B"/>
    <w:rsid w:val="2D951EA9"/>
    <w:rsid w:val="2DA1083E"/>
    <w:rsid w:val="2E62B21D"/>
    <w:rsid w:val="2F3EA083"/>
    <w:rsid w:val="3443C31C"/>
    <w:rsid w:val="35205E82"/>
    <w:rsid w:val="354F3934"/>
    <w:rsid w:val="35D8145B"/>
    <w:rsid w:val="3674C3DB"/>
    <w:rsid w:val="3A11DD27"/>
    <w:rsid w:val="3AD434EF"/>
    <w:rsid w:val="44BD4F90"/>
    <w:rsid w:val="466BF46D"/>
    <w:rsid w:val="46A42B6A"/>
    <w:rsid w:val="475B3298"/>
    <w:rsid w:val="479A6E3C"/>
    <w:rsid w:val="49094F7F"/>
    <w:rsid w:val="4AF2463F"/>
    <w:rsid w:val="4C91DBE5"/>
    <w:rsid w:val="4D129129"/>
    <w:rsid w:val="5A92FFB6"/>
    <w:rsid w:val="5B25FC22"/>
    <w:rsid w:val="612375F8"/>
    <w:rsid w:val="61BA4F89"/>
    <w:rsid w:val="61F62308"/>
    <w:rsid w:val="621410C2"/>
    <w:rsid w:val="62AF5F52"/>
    <w:rsid w:val="65EB7E93"/>
    <w:rsid w:val="6619AA98"/>
    <w:rsid w:val="66BA0101"/>
    <w:rsid w:val="67EB56CD"/>
    <w:rsid w:val="68515FD4"/>
    <w:rsid w:val="69C15C64"/>
    <w:rsid w:val="7154F4E2"/>
    <w:rsid w:val="720710B5"/>
    <w:rsid w:val="73EED300"/>
    <w:rsid w:val="73FE73E5"/>
    <w:rsid w:val="7456AD6E"/>
    <w:rsid w:val="74F7FD41"/>
    <w:rsid w:val="77306386"/>
    <w:rsid w:val="792C0631"/>
    <w:rsid w:val="79CB6E64"/>
    <w:rsid w:val="7BAD9A2C"/>
    <w:rsid w:val="7CB83328"/>
    <w:rsid w:val="7D7AC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28B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9C"/>
    <w:rPr>
      <w:rFonts w:ascii="Helvetica Neue" w:hAnsi="Helvetica Neue"/>
      <w:sz w:val="24"/>
      <w:szCs w:val="24"/>
      <w:lang w:eastAsia="en-US"/>
    </w:rPr>
  </w:style>
  <w:style w:type="paragraph" w:styleId="Heading1">
    <w:name w:val="heading 1"/>
    <w:basedOn w:val="Normal"/>
    <w:next w:val="Normal"/>
    <w:link w:val="Heading1Char"/>
    <w:uiPriority w:val="9"/>
    <w:qFormat/>
    <w:rsid w:val="001E329C"/>
    <w:pPr>
      <w:keepNext/>
      <w:keepLines/>
      <w:spacing w:before="480"/>
      <w:outlineLvl w:val="0"/>
    </w:pPr>
    <w:rPr>
      <w:rFonts w:ascii="Georgia" w:eastAsiaTheme="majorEastAsia" w:hAnsi="Georg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58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9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42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character" w:customStyle="1" w:styleId="Heading1Char">
    <w:name w:val="Heading 1 Char"/>
    <w:basedOn w:val="DefaultParagraphFont"/>
    <w:link w:val="Heading1"/>
    <w:uiPriority w:val="9"/>
    <w:rsid w:val="001E329C"/>
    <w:rPr>
      <w:rFonts w:ascii="Georgia" w:eastAsiaTheme="majorEastAsia" w:hAnsi="Georgia" w:cstheme="majorBidi"/>
      <w:b/>
      <w:bCs/>
      <w:color w:val="345A8A" w:themeColor="accent1" w:themeShade="B5"/>
      <w:sz w:val="32"/>
      <w:szCs w:val="32"/>
      <w:lang w:eastAsia="en-US"/>
    </w:rPr>
  </w:style>
  <w:style w:type="paragraph" w:styleId="Title">
    <w:name w:val="Title"/>
    <w:basedOn w:val="Normal"/>
    <w:next w:val="Normal"/>
    <w:link w:val="TitleChar"/>
    <w:uiPriority w:val="10"/>
    <w:qFormat/>
    <w:rsid w:val="001E329C"/>
    <w:pPr>
      <w:pBdr>
        <w:bottom w:val="single" w:sz="8" w:space="4" w:color="4F81BD" w:themeColor="accent1"/>
      </w:pBdr>
      <w:spacing w:after="300"/>
      <w:contextualSpacing/>
    </w:pPr>
    <w:rPr>
      <w:rFonts w:ascii="Georgia" w:eastAsiaTheme="majorEastAsia" w:hAnsi="Georg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29C"/>
    <w:rPr>
      <w:rFonts w:ascii="Georgia" w:eastAsiaTheme="majorEastAsia" w:hAnsi="Georgia" w:cstheme="majorBidi"/>
      <w:color w:val="17365D" w:themeColor="text2" w:themeShade="BF"/>
      <w:spacing w:val="5"/>
      <w:kern w:val="28"/>
      <w:sz w:val="52"/>
      <w:szCs w:val="52"/>
      <w:lang w:eastAsia="en-US"/>
    </w:rPr>
  </w:style>
  <w:style w:type="paragraph" w:styleId="ListBullet">
    <w:name w:val="List Bullet"/>
    <w:basedOn w:val="Normal"/>
    <w:uiPriority w:val="99"/>
    <w:unhideWhenUsed/>
    <w:rsid w:val="001E329C"/>
    <w:pPr>
      <w:numPr>
        <w:numId w:val="4"/>
      </w:numPr>
      <w:contextualSpacing/>
    </w:pPr>
  </w:style>
  <w:style w:type="character" w:customStyle="1" w:styleId="Heading2Char">
    <w:name w:val="Heading 2 Char"/>
    <w:basedOn w:val="DefaultParagraphFont"/>
    <w:link w:val="Heading2"/>
    <w:uiPriority w:val="9"/>
    <w:rsid w:val="00A65803"/>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D35C5F"/>
    <w:rPr>
      <w:color w:val="0000FF" w:themeColor="hyperlink"/>
      <w:u w:val="single"/>
    </w:rPr>
  </w:style>
  <w:style w:type="paragraph" w:styleId="ListBullet2">
    <w:name w:val="List Bullet 2"/>
    <w:basedOn w:val="Normal"/>
    <w:uiPriority w:val="99"/>
    <w:unhideWhenUsed/>
    <w:rsid w:val="00D22CF0"/>
    <w:pPr>
      <w:numPr>
        <w:numId w:val="5"/>
      </w:numPr>
      <w:contextualSpacing/>
    </w:pPr>
  </w:style>
  <w:style w:type="character" w:customStyle="1" w:styleId="Heading4Char">
    <w:name w:val="Heading 4 Char"/>
    <w:basedOn w:val="DefaultParagraphFont"/>
    <w:link w:val="Heading4"/>
    <w:uiPriority w:val="9"/>
    <w:semiHidden/>
    <w:rsid w:val="00364270"/>
    <w:rPr>
      <w:rFonts w:asciiTheme="majorHAnsi" w:eastAsiaTheme="majorEastAsia" w:hAnsiTheme="majorHAnsi" w:cstheme="majorBidi"/>
      <w:b/>
      <w:bCs/>
      <w:i/>
      <w:iCs/>
      <w:color w:val="4F81BD" w:themeColor="accent1"/>
      <w:sz w:val="24"/>
      <w:szCs w:val="24"/>
      <w:lang w:eastAsia="en-US"/>
    </w:rPr>
  </w:style>
  <w:style w:type="paragraph" w:styleId="Footer">
    <w:name w:val="footer"/>
    <w:basedOn w:val="Normal"/>
    <w:link w:val="FooterChar"/>
    <w:uiPriority w:val="99"/>
    <w:unhideWhenUsed/>
    <w:rsid w:val="00364270"/>
    <w:pPr>
      <w:tabs>
        <w:tab w:val="center" w:pos="4320"/>
        <w:tab w:val="right" w:pos="8640"/>
      </w:tabs>
    </w:pPr>
  </w:style>
  <w:style w:type="character" w:customStyle="1" w:styleId="FooterChar">
    <w:name w:val="Footer Char"/>
    <w:basedOn w:val="DefaultParagraphFont"/>
    <w:link w:val="Footer"/>
    <w:uiPriority w:val="99"/>
    <w:rsid w:val="00364270"/>
    <w:rPr>
      <w:rFonts w:ascii="Helvetica Neue" w:hAnsi="Helvetica Neue"/>
      <w:sz w:val="24"/>
      <w:szCs w:val="24"/>
      <w:lang w:eastAsia="en-US"/>
    </w:rPr>
  </w:style>
  <w:style w:type="character" w:styleId="PageNumber">
    <w:name w:val="page number"/>
    <w:basedOn w:val="DefaultParagraphFont"/>
    <w:uiPriority w:val="99"/>
    <w:semiHidden/>
    <w:unhideWhenUsed/>
    <w:rsid w:val="00364270"/>
  </w:style>
  <w:style w:type="paragraph" w:styleId="Header">
    <w:name w:val="header"/>
    <w:basedOn w:val="Normal"/>
    <w:link w:val="HeaderChar"/>
    <w:uiPriority w:val="99"/>
    <w:unhideWhenUsed/>
    <w:rsid w:val="00364270"/>
    <w:pPr>
      <w:tabs>
        <w:tab w:val="center" w:pos="4320"/>
        <w:tab w:val="right" w:pos="8640"/>
      </w:tabs>
    </w:pPr>
  </w:style>
  <w:style w:type="character" w:customStyle="1" w:styleId="HeaderChar">
    <w:name w:val="Header Char"/>
    <w:basedOn w:val="DefaultParagraphFont"/>
    <w:link w:val="Header"/>
    <w:uiPriority w:val="99"/>
    <w:rsid w:val="00364270"/>
    <w:rPr>
      <w:rFonts w:ascii="Helvetica Neue" w:hAnsi="Helvetica Neue"/>
      <w:sz w:val="24"/>
      <w:szCs w:val="24"/>
      <w:lang w:eastAsia="en-US"/>
    </w:rPr>
  </w:style>
  <w:style w:type="paragraph" w:styleId="ListParagraph">
    <w:name w:val="List Paragraph"/>
    <w:basedOn w:val="Normal"/>
    <w:uiPriority w:val="34"/>
    <w:qFormat/>
    <w:rsid w:val="00885ABB"/>
    <w:pPr>
      <w:spacing w:after="160" w:line="259" w:lineRule="auto"/>
      <w:ind w:left="720"/>
      <w:contextualSpacing/>
    </w:pPr>
    <w:rPr>
      <w:rFonts w:asciiTheme="minorHAnsi" w:eastAsiaTheme="minorHAnsi" w:hAnsiTheme="minorHAnsi" w:cstheme="minorBidi"/>
      <w:sz w:val="22"/>
      <w:szCs w:val="22"/>
    </w:rPr>
  </w:style>
  <w:style w:type="paragraph" w:styleId="ListBullet3">
    <w:name w:val="List Bullet 3"/>
    <w:basedOn w:val="Normal"/>
    <w:uiPriority w:val="99"/>
    <w:unhideWhenUsed/>
    <w:rsid w:val="00CA12DB"/>
    <w:pPr>
      <w:numPr>
        <w:numId w:val="6"/>
      </w:numPr>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Helvetica Neue" w:hAnsi="Helvetica Neue"/>
      <w:sz w:val="24"/>
      <w:szCs w:val="24"/>
      <w:lang w:eastAsia="en-US"/>
    </w:rPr>
  </w:style>
  <w:style w:type="character" w:styleId="CommentReference">
    <w:name w:val="annotation reference"/>
    <w:basedOn w:val="DefaultParagraphFont"/>
    <w:uiPriority w:val="99"/>
    <w:semiHidden/>
    <w:unhideWhenUsed/>
    <w:rPr>
      <w:sz w:val="18"/>
      <w:szCs w:val="18"/>
    </w:rPr>
  </w:style>
  <w:style w:type="character" w:customStyle="1" w:styleId="Heading3Char">
    <w:name w:val="Heading 3 Char"/>
    <w:basedOn w:val="DefaultParagraphFont"/>
    <w:link w:val="Heading3"/>
    <w:uiPriority w:val="9"/>
    <w:rsid w:val="00F249B3"/>
    <w:rPr>
      <w:rFonts w:asciiTheme="majorHAnsi" w:eastAsiaTheme="majorEastAsia" w:hAnsiTheme="majorHAnsi" w:cstheme="majorBidi"/>
      <w:b/>
      <w:bCs/>
      <w:color w:val="4F81BD" w:themeColor="accent1"/>
      <w:sz w:val="24"/>
      <w:szCs w:val="24"/>
      <w:lang w:eastAsia="en-US"/>
    </w:rPr>
  </w:style>
  <w:style w:type="character" w:styleId="FollowedHyperlink">
    <w:name w:val="FollowedHyperlink"/>
    <w:basedOn w:val="DefaultParagraphFont"/>
    <w:uiPriority w:val="99"/>
    <w:semiHidden/>
    <w:unhideWhenUsed/>
    <w:rsid w:val="00B54C24"/>
    <w:rPr>
      <w:color w:val="800080" w:themeColor="followedHyperlink"/>
      <w:u w:val="single"/>
    </w:rPr>
  </w:style>
  <w:style w:type="character" w:styleId="Emphasis">
    <w:name w:val="Emphasis"/>
    <w:basedOn w:val="DefaultParagraphFont"/>
    <w:uiPriority w:val="20"/>
    <w:qFormat/>
    <w:rsid w:val="00433F8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9C"/>
    <w:rPr>
      <w:rFonts w:ascii="Helvetica Neue" w:hAnsi="Helvetica Neue"/>
      <w:sz w:val="24"/>
      <w:szCs w:val="24"/>
      <w:lang w:eastAsia="en-US"/>
    </w:rPr>
  </w:style>
  <w:style w:type="paragraph" w:styleId="Heading1">
    <w:name w:val="heading 1"/>
    <w:basedOn w:val="Normal"/>
    <w:next w:val="Normal"/>
    <w:link w:val="Heading1Char"/>
    <w:uiPriority w:val="9"/>
    <w:qFormat/>
    <w:rsid w:val="001E329C"/>
    <w:pPr>
      <w:keepNext/>
      <w:keepLines/>
      <w:spacing w:before="480"/>
      <w:outlineLvl w:val="0"/>
    </w:pPr>
    <w:rPr>
      <w:rFonts w:ascii="Georgia" w:eastAsiaTheme="majorEastAsia" w:hAnsi="Georg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58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9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42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character" w:customStyle="1" w:styleId="Heading1Char">
    <w:name w:val="Heading 1 Char"/>
    <w:basedOn w:val="DefaultParagraphFont"/>
    <w:link w:val="Heading1"/>
    <w:uiPriority w:val="9"/>
    <w:rsid w:val="001E329C"/>
    <w:rPr>
      <w:rFonts w:ascii="Georgia" w:eastAsiaTheme="majorEastAsia" w:hAnsi="Georgia" w:cstheme="majorBidi"/>
      <w:b/>
      <w:bCs/>
      <w:color w:val="345A8A" w:themeColor="accent1" w:themeShade="B5"/>
      <w:sz w:val="32"/>
      <w:szCs w:val="32"/>
      <w:lang w:eastAsia="en-US"/>
    </w:rPr>
  </w:style>
  <w:style w:type="paragraph" w:styleId="Title">
    <w:name w:val="Title"/>
    <w:basedOn w:val="Normal"/>
    <w:next w:val="Normal"/>
    <w:link w:val="TitleChar"/>
    <w:uiPriority w:val="10"/>
    <w:qFormat/>
    <w:rsid w:val="001E329C"/>
    <w:pPr>
      <w:pBdr>
        <w:bottom w:val="single" w:sz="8" w:space="4" w:color="4F81BD" w:themeColor="accent1"/>
      </w:pBdr>
      <w:spacing w:after="300"/>
      <w:contextualSpacing/>
    </w:pPr>
    <w:rPr>
      <w:rFonts w:ascii="Georgia" w:eastAsiaTheme="majorEastAsia" w:hAnsi="Georg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29C"/>
    <w:rPr>
      <w:rFonts w:ascii="Georgia" w:eastAsiaTheme="majorEastAsia" w:hAnsi="Georgia" w:cstheme="majorBidi"/>
      <w:color w:val="17365D" w:themeColor="text2" w:themeShade="BF"/>
      <w:spacing w:val="5"/>
      <w:kern w:val="28"/>
      <w:sz w:val="52"/>
      <w:szCs w:val="52"/>
      <w:lang w:eastAsia="en-US"/>
    </w:rPr>
  </w:style>
  <w:style w:type="paragraph" w:styleId="ListBullet">
    <w:name w:val="List Bullet"/>
    <w:basedOn w:val="Normal"/>
    <w:uiPriority w:val="99"/>
    <w:unhideWhenUsed/>
    <w:rsid w:val="001E329C"/>
    <w:pPr>
      <w:numPr>
        <w:numId w:val="4"/>
      </w:numPr>
      <w:contextualSpacing/>
    </w:pPr>
  </w:style>
  <w:style w:type="character" w:customStyle="1" w:styleId="Heading2Char">
    <w:name w:val="Heading 2 Char"/>
    <w:basedOn w:val="DefaultParagraphFont"/>
    <w:link w:val="Heading2"/>
    <w:uiPriority w:val="9"/>
    <w:rsid w:val="00A65803"/>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D35C5F"/>
    <w:rPr>
      <w:color w:val="0000FF" w:themeColor="hyperlink"/>
      <w:u w:val="single"/>
    </w:rPr>
  </w:style>
  <w:style w:type="paragraph" w:styleId="ListBullet2">
    <w:name w:val="List Bullet 2"/>
    <w:basedOn w:val="Normal"/>
    <w:uiPriority w:val="99"/>
    <w:unhideWhenUsed/>
    <w:rsid w:val="00D22CF0"/>
    <w:pPr>
      <w:numPr>
        <w:numId w:val="5"/>
      </w:numPr>
      <w:contextualSpacing/>
    </w:pPr>
  </w:style>
  <w:style w:type="character" w:customStyle="1" w:styleId="Heading4Char">
    <w:name w:val="Heading 4 Char"/>
    <w:basedOn w:val="DefaultParagraphFont"/>
    <w:link w:val="Heading4"/>
    <w:uiPriority w:val="9"/>
    <w:semiHidden/>
    <w:rsid w:val="00364270"/>
    <w:rPr>
      <w:rFonts w:asciiTheme="majorHAnsi" w:eastAsiaTheme="majorEastAsia" w:hAnsiTheme="majorHAnsi" w:cstheme="majorBidi"/>
      <w:b/>
      <w:bCs/>
      <w:i/>
      <w:iCs/>
      <w:color w:val="4F81BD" w:themeColor="accent1"/>
      <w:sz w:val="24"/>
      <w:szCs w:val="24"/>
      <w:lang w:eastAsia="en-US"/>
    </w:rPr>
  </w:style>
  <w:style w:type="paragraph" w:styleId="Footer">
    <w:name w:val="footer"/>
    <w:basedOn w:val="Normal"/>
    <w:link w:val="FooterChar"/>
    <w:uiPriority w:val="99"/>
    <w:unhideWhenUsed/>
    <w:rsid w:val="00364270"/>
    <w:pPr>
      <w:tabs>
        <w:tab w:val="center" w:pos="4320"/>
        <w:tab w:val="right" w:pos="8640"/>
      </w:tabs>
    </w:pPr>
  </w:style>
  <w:style w:type="character" w:customStyle="1" w:styleId="FooterChar">
    <w:name w:val="Footer Char"/>
    <w:basedOn w:val="DefaultParagraphFont"/>
    <w:link w:val="Footer"/>
    <w:uiPriority w:val="99"/>
    <w:rsid w:val="00364270"/>
    <w:rPr>
      <w:rFonts w:ascii="Helvetica Neue" w:hAnsi="Helvetica Neue"/>
      <w:sz w:val="24"/>
      <w:szCs w:val="24"/>
      <w:lang w:eastAsia="en-US"/>
    </w:rPr>
  </w:style>
  <w:style w:type="character" w:styleId="PageNumber">
    <w:name w:val="page number"/>
    <w:basedOn w:val="DefaultParagraphFont"/>
    <w:uiPriority w:val="99"/>
    <w:semiHidden/>
    <w:unhideWhenUsed/>
    <w:rsid w:val="00364270"/>
  </w:style>
  <w:style w:type="paragraph" w:styleId="Header">
    <w:name w:val="header"/>
    <w:basedOn w:val="Normal"/>
    <w:link w:val="HeaderChar"/>
    <w:uiPriority w:val="99"/>
    <w:unhideWhenUsed/>
    <w:rsid w:val="00364270"/>
    <w:pPr>
      <w:tabs>
        <w:tab w:val="center" w:pos="4320"/>
        <w:tab w:val="right" w:pos="8640"/>
      </w:tabs>
    </w:pPr>
  </w:style>
  <w:style w:type="character" w:customStyle="1" w:styleId="HeaderChar">
    <w:name w:val="Header Char"/>
    <w:basedOn w:val="DefaultParagraphFont"/>
    <w:link w:val="Header"/>
    <w:uiPriority w:val="99"/>
    <w:rsid w:val="00364270"/>
    <w:rPr>
      <w:rFonts w:ascii="Helvetica Neue" w:hAnsi="Helvetica Neue"/>
      <w:sz w:val="24"/>
      <w:szCs w:val="24"/>
      <w:lang w:eastAsia="en-US"/>
    </w:rPr>
  </w:style>
  <w:style w:type="paragraph" w:styleId="ListParagraph">
    <w:name w:val="List Paragraph"/>
    <w:basedOn w:val="Normal"/>
    <w:uiPriority w:val="34"/>
    <w:qFormat/>
    <w:rsid w:val="00885ABB"/>
    <w:pPr>
      <w:spacing w:after="160" w:line="259" w:lineRule="auto"/>
      <w:ind w:left="720"/>
      <w:contextualSpacing/>
    </w:pPr>
    <w:rPr>
      <w:rFonts w:asciiTheme="minorHAnsi" w:eastAsiaTheme="minorHAnsi" w:hAnsiTheme="minorHAnsi" w:cstheme="minorBidi"/>
      <w:sz w:val="22"/>
      <w:szCs w:val="22"/>
    </w:rPr>
  </w:style>
  <w:style w:type="paragraph" w:styleId="ListBullet3">
    <w:name w:val="List Bullet 3"/>
    <w:basedOn w:val="Normal"/>
    <w:uiPriority w:val="99"/>
    <w:unhideWhenUsed/>
    <w:rsid w:val="00CA12DB"/>
    <w:pPr>
      <w:numPr>
        <w:numId w:val="6"/>
      </w:numPr>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Helvetica Neue" w:hAnsi="Helvetica Neue"/>
      <w:sz w:val="24"/>
      <w:szCs w:val="24"/>
      <w:lang w:eastAsia="en-US"/>
    </w:rPr>
  </w:style>
  <w:style w:type="character" w:styleId="CommentReference">
    <w:name w:val="annotation reference"/>
    <w:basedOn w:val="DefaultParagraphFont"/>
    <w:uiPriority w:val="99"/>
    <w:semiHidden/>
    <w:unhideWhenUsed/>
    <w:rPr>
      <w:sz w:val="18"/>
      <w:szCs w:val="18"/>
    </w:rPr>
  </w:style>
  <w:style w:type="character" w:customStyle="1" w:styleId="Heading3Char">
    <w:name w:val="Heading 3 Char"/>
    <w:basedOn w:val="DefaultParagraphFont"/>
    <w:link w:val="Heading3"/>
    <w:uiPriority w:val="9"/>
    <w:rsid w:val="00F249B3"/>
    <w:rPr>
      <w:rFonts w:asciiTheme="majorHAnsi" w:eastAsiaTheme="majorEastAsia" w:hAnsiTheme="majorHAnsi" w:cstheme="majorBidi"/>
      <w:b/>
      <w:bCs/>
      <w:color w:val="4F81BD" w:themeColor="accent1"/>
      <w:sz w:val="24"/>
      <w:szCs w:val="24"/>
      <w:lang w:eastAsia="en-US"/>
    </w:rPr>
  </w:style>
  <w:style w:type="character" w:styleId="FollowedHyperlink">
    <w:name w:val="FollowedHyperlink"/>
    <w:basedOn w:val="DefaultParagraphFont"/>
    <w:uiPriority w:val="99"/>
    <w:semiHidden/>
    <w:unhideWhenUsed/>
    <w:rsid w:val="00B54C24"/>
    <w:rPr>
      <w:color w:val="800080" w:themeColor="followedHyperlink"/>
      <w:u w:val="single"/>
    </w:rPr>
  </w:style>
  <w:style w:type="character" w:styleId="Emphasis">
    <w:name w:val="Emphasis"/>
    <w:basedOn w:val="DefaultParagraphFont"/>
    <w:uiPriority w:val="20"/>
    <w:qFormat/>
    <w:rsid w:val="00433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astate.pressbooks.pub/oerstarterkit/chapter/evaluating-oer/" TargetMode="External"/><Relationship Id="rId21" Type="http://schemas.openxmlformats.org/officeDocument/2006/relationships/hyperlink" Target="https://uta.pressbooks.pub/oercreation/chapter/open-licenses" TargetMode="External"/><Relationship Id="rId22" Type="http://schemas.openxmlformats.org/officeDocument/2006/relationships/hyperlink" Target="https://iastate.pressbooks.pub/oerstarterkit/chapter/open-pedagogy/" TargetMode="External"/><Relationship Id="rId23" Type="http://schemas.openxmlformats.org/officeDocument/2006/relationships/hyperlink" Target="https://iastate.pressbooks.pub/oerstarterkit/chapter/considerations-open-pedagogy/" TargetMode="External"/><Relationship Id="rId24" Type="http://schemas.openxmlformats.org/officeDocument/2006/relationships/hyperlink" Target="https://pressbooks.uiowa.edu/oer-guide/chapter/using-pressbooks/" TargetMode="External"/><Relationship Id="rId25" Type="http://schemas.openxmlformats.org/officeDocument/2006/relationships/hyperlink" Target="https://opentextbc.ca/selfpublishguide/chapter/textbook-outline/" TargetMode="External"/><Relationship Id="rId26" Type="http://schemas.openxmlformats.org/officeDocument/2006/relationships/hyperlink" Target="https://opentextbc.ca/adaptopentextbook/chapter/plan/" TargetMode="External"/><Relationship Id="rId27" Type="http://schemas.openxmlformats.org/officeDocument/2006/relationships/hyperlink" Target="https://wiki.creativecommons.org/wiki/Best_practices_for_attribution" TargetMode="External"/><Relationship Id="rId28" Type="http://schemas.openxmlformats.org/officeDocument/2006/relationships/hyperlink" Target="https://opentextbc.ca/pressbooks/chapter/images-files/" TargetMode="External"/><Relationship Id="rId29" Type="http://schemas.openxmlformats.org/officeDocument/2006/relationships/hyperlink" Target="https://opentextbc.ca/pressbooks/chapter/videos-audio-interactive-medi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opentextbc.ca/pressbooks/chapter/h5p-interactive-material/" TargetMode="External"/><Relationship Id="rId31" Type="http://schemas.openxmlformats.org/officeDocument/2006/relationships/hyperlink" Target="https://opentextbc.ca/pressbooks/part/latex/" TargetMode="External"/><Relationship Id="rId32" Type="http://schemas.openxmlformats.org/officeDocument/2006/relationships/hyperlink" Target="https://pressbooks.library.ryerson.ca/h5pbook/chapter/what-is-hypothesis/"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pressbooks.library.ryerson.ca/h5pbook/chapter/hypothesis-and-education/" TargetMode="External"/><Relationship Id="rId34" Type="http://schemas.openxmlformats.org/officeDocument/2006/relationships/hyperlink" Target="https://pressbooks.library.ryerson.ca/h5pbook/chapter/hypothesis-and-pressbooks/" TargetMode="External"/><Relationship Id="rId35" Type="http://schemas.openxmlformats.org/officeDocument/2006/relationships/hyperlink" Target="https://iastate.pressbooks.pub/oerstarterkit/chapter/accessibility/" TargetMode="External"/><Relationship Id="rId36" Type="http://schemas.openxmlformats.org/officeDocument/2006/relationships/hyperlink" Target="https://opentextbc.ca/pressbooks/chapter/importing-a-book-into-a-lms/" TargetMode="External"/><Relationship Id="rId10" Type="http://schemas.openxmlformats.org/officeDocument/2006/relationships/endnotes" Target="endnotes.xml"/><Relationship Id="rId11" Type="http://schemas.openxmlformats.org/officeDocument/2006/relationships/hyperlink" Target="https://titlecaseconverter.com/rules/" TargetMode="External"/><Relationship Id="rId12" Type="http://schemas.openxmlformats.org/officeDocument/2006/relationships/hyperlink" Target="https://www.slideshare.net/brocansky/making-sense-of-the-spectrum-of-rights" TargetMode="External"/><Relationship Id="rId13" Type="http://schemas.openxmlformats.org/officeDocument/2006/relationships/hyperlink" Target="https://creativecommons.org/licenses/by-nc-nd/4.0/" TargetMode="External"/><Relationship Id="rId14" Type="http://schemas.openxmlformats.org/officeDocument/2006/relationships/hyperlink" Target="https://www.youtube.com/channel/UCAXj_0kdrMjrs7jPKPl471g" TargetMode="External"/><Relationship Id="rId15" Type="http://schemas.openxmlformats.org/officeDocument/2006/relationships/hyperlink" Target="https://creativecommons.org/licenses/by/4.0/" TargetMode="External"/><Relationship Id="rId16" Type="http://schemas.openxmlformats.org/officeDocument/2006/relationships/hyperlink" Target="https://opentextbc.ca/pressbooks/front-matter/introduction/" TargetMode="External"/><Relationship Id="rId17" Type="http://schemas.openxmlformats.org/officeDocument/2006/relationships/hyperlink" Target="https://qc-cuny.libguides.com/c.php?g=908303&amp;amp;p=6540873" TargetMode="External"/><Relationship Id="rId18" Type="http://schemas.openxmlformats.org/officeDocument/2006/relationships/hyperlink" Target="https://iastate.pressbooks.pub/oerstarterkit/chapter/finding-oer/" TargetMode="External"/><Relationship Id="rId19" Type="http://schemas.openxmlformats.org/officeDocument/2006/relationships/hyperlink" Target="https://iastate.pressbooks.pub/oerstarterkit/chapter/search-tools/" TargetMode="External"/><Relationship Id="rId37" Type="http://schemas.openxmlformats.org/officeDocument/2006/relationships/hyperlink" Target="https://networkmanagerguide.pressbooks.com/chapter/add-graded-activities-to-the-lms/" TargetMode="External"/><Relationship Id="rId38" Type="http://schemas.openxmlformats.org/officeDocument/2006/relationships/hyperlink" Target="https://opentextbc.ca/pressbooks/back-matter/appendix-a/" TargetMode="External"/><Relationship Id="rId39" Type="http://schemas.openxmlformats.org/officeDocument/2006/relationships/hyperlink" Target="https://opentextbc.ca/pressbooks/back-matter/glossary/" TargetMode="External"/><Relationship Id="rId40" Type="http://schemas.openxmlformats.org/officeDocument/2006/relationships/hyperlink" Target="https://opentextbc.ca/pressbooks/back-matter/links-list/"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8CEF36CEF8848895E89A367D69978" ma:contentTypeVersion="6" ma:contentTypeDescription="Create a new document." ma:contentTypeScope="" ma:versionID="cd21c9b7a4ef4eb26da1776e7f2883eb">
  <xsd:schema xmlns:xsd="http://www.w3.org/2001/XMLSchema" xmlns:xs="http://www.w3.org/2001/XMLSchema" xmlns:p="http://schemas.microsoft.com/office/2006/metadata/properties" xmlns:ns2="ee6c6b76-b6c1-4950-9823-5085588403d7" targetNamespace="http://schemas.microsoft.com/office/2006/metadata/properties" ma:root="true" ma:fieldsID="6e93fff64780b87280a59212871128af" ns2:_="">
    <xsd:import namespace="ee6c6b76-b6c1-4950-9823-5085588403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6b76-b6c1-4950-9823-508558840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E3981-0025-45AE-863E-61914215B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6b76-b6c1-4950-9823-508558840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CEC35-8F6F-4617-A71F-B0EBE86886A3}">
  <ds:schemaRefs>
    <ds:schemaRef ds:uri="http://schemas.microsoft.com/sharepoint/v3/contenttype/forms"/>
  </ds:schemaRefs>
</ds:datastoreItem>
</file>

<file path=customXml/itemProps3.xml><?xml version="1.0" encoding="utf-8"?>
<ds:datastoreItem xmlns:ds="http://schemas.openxmlformats.org/officeDocument/2006/customXml" ds:itemID="{FF81CC14-E3AB-4BB0-89F2-92F78D707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2363</Words>
  <Characters>13471</Characters>
  <Application>Microsoft Macintosh Word</Application>
  <DocSecurity>0</DocSecurity>
  <Lines>112</Lines>
  <Paragraphs>31</Paragraphs>
  <ScaleCrop>false</ScaleCrop>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Nevins</dc:creator>
  <cp:keywords/>
  <dc:description/>
  <cp:lastModifiedBy>Rachael Nevins</cp:lastModifiedBy>
  <cp:revision>12</cp:revision>
  <dcterms:created xsi:type="dcterms:W3CDTF">2022-04-14T17:44:00Z</dcterms:created>
  <dcterms:modified xsi:type="dcterms:W3CDTF">2022-05-03T14:41:00Z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0x0101007578CEF36CEF8848895E89A367D69978</vt:lpwstr>
  </property>
</Properties>
</file>